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281EC" w14:textId="77777777" w:rsidR="00A36DAE" w:rsidRPr="00A36DAE" w:rsidRDefault="00A36DAE" w:rsidP="00A36DAE">
      <w:pPr>
        <w:spacing w:after="0" w:line="240" w:lineRule="auto"/>
        <w:rPr>
          <w:rFonts w:ascii="Times New Roman" w:eastAsia="Times New Roman" w:hAnsi="Times New Roman" w:cs="Times New Roman"/>
          <w:b/>
          <w:sz w:val="24"/>
          <w:szCs w:val="24"/>
          <w:lang w:eastAsia="cs-CZ"/>
        </w:rPr>
      </w:pPr>
      <w:r w:rsidRPr="00A36DAE">
        <w:rPr>
          <w:rFonts w:ascii="Times New Roman" w:eastAsia="Times New Roman" w:hAnsi="Times New Roman" w:cs="Times New Roman"/>
          <w:b/>
          <w:sz w:val="24"/>
          <w:szCs w:val="24"/>
          <w:lang w:eastAsia="cs-CZ"/>
        </w:rPr>
        <w:t>Príloha č. 2 k výzve</w:t>
      </w:r>
    </w:p>
    <w:p w14:paraId="115F2523" w14:textId="77777777" w:rsidR="00A36DAE" w:rsidRPr="00A36DAE" w:rsidRDefault="00A36DAE" w:rsidP="00A36DAE">
      <w:pPr>
        <w:spacing w:after="0" w:line="240" w:lineRule="auto"/>
        <w:rPr>
          <w:rFonts w:ascii="Times New Roman" w:eastAsia="Times New Roman" w:hAnsi="Times New Roman" w:cs="Times New Roman"/>
          <w:b/>
          <w:sz w:val="24"/>
          <w:szCs w:val="24"/>
          <w:lang w:eastAsia="cs-CZ"/>
        </w:rPr>
      </w:pPr>
    </w:p>
    <w:p w14:paraId="0A20607F" w14:textId="77777777" w:rsidR="00A36DAE" w:rsidRPr="00A36DAE" w:rsidRDefault="00A36DAE" w:rsidP="00A36DAE">
      <w:pPr>
        <w:spacing w:after="0" w:line="240" w:lineRule="auto"/>
        <w:rPr>
          <w:rFonts w:ascii="Times New Roman" w:eastAsia="Times New Roman" w:hAnsi="Times New Roman" w:cs="Times New Roman"/>
          <w:b/>
          <w:sz w:val="28"/>
          <w:szCs w:val="28"/>
          <w:lang w:eastAsia="cs-CZ"/>
        </w:rPr>
      </w:pPr>
      <w:r w:rsidRPr="00A36DAE">
        <w:rPr>
          <w:rFonts w:ascii="Times New Roman" w:eastAsia="Times New Roman" w:hAnsi="Times New Roman" w:cs="Times New Roman"/>
          <w:b/>
          <w:sz w:val="28"/>
          <w:szCs w:val="28"/>
          <w:lang w:eastAsia="cs-CZ"/>
        </w:rPr>
        <w:t>Obchodné podmienky dodania predmetu zákazky – návrh zmluvy</w:t>
      </w:r>
    </w:p>
    <w:p w14:paraId="1722A522" w14:textId="77777777" w:rsidR="00A36DAE" w:rsidRPr="00A36DAE" w:rsidRDefault="00A36DAE" w:rsidP="00A36DAE">
      <w:pPr>
        <w:spacing w:after="0"/>
        <w:jc w:val="center"/>
        <w:rPr>
          <w:rFonts w:ascii="Times New Roman" w:eastAsia="Calibri" w:hAnsi="Times New Roman" w:cs="Times New Roman"/>
          <w:b/>
          <w:sz w:val="24"/>
        </w:rPr>
      </w:pPr>
    </w:p>
    <w:p w14:paraId="2725B749" w14:textId="77777777" w:rsidR="00A36DAE" w:rsidRPr="00A36DAE" w:rsidRDefault="00A36DAE" w:rsidP="00A36DAE">
      <w:pPr>
        <w:spacing w:after="0"/>
        <w:jc w:val="center"/>
        <w:rPr>
          <w:rFonts w:ascii="Times New Roman" w:eastAsia="Calibri" w:hAnsi="Times New Roman" w:cs="Times New Roman"/>
          <w:b/>
          <w:sz w:val="24"/>
        </w:rPr>
      </w:pPr>
    </w:p>
    <w:p w14:paraId="6CF52C41" w14:textId="77777777" w:rsidR="00A36DAE" w:rsidRPr="00A36DAE" w:rsidRDefault="00A36DAE" w:rsidP="00A36DAE">
      <w:pPr>
        <w:spacing w:after="0"/>
        <w:jc w:val="center"/>
        <w:rPr>
          <w:rFonts w:ascii="Times New Roman" w:eastAsia="Calibri" w:hAnsi="Times New Roman" w:cs="Times New Roman"/>
          <w:b/>
          <w:sz w:val="24"/>
        </w:rPr>
      </w:pPr>
      <w:r w:rsidRPr="00A36DAE">
        <w:rPr>
          <w:rFonts w:ascii="Times New Roman" w:eastAsia="Calibri" w:hAnsi="Times New Roman" w:cs="Times New Roman"/>
          <w:b/>
          <w:sz w:val="24"/>
        </w:rPr>
        <w:t>ZMLUVA O DIELO</w:t>
      </w:r>
    </w:p>
    <w:p w14:paraId="14AFB76C" w14:textId="77777777" w:rsidR="00A36DAE" w:rsidRPr="00A36DAE" w:rsidRDefault="00A36DAE" w:rsidP="00A36DAE">
      <w:pPr>
        <w:spacing w:after="0" w:line="240" w:lineRule="auto"/>
        <w:jc w:val="center"/>
        <w:rPr>
          <w:rFonts w:ascii="Times New Roman" w:eastAsia="Times New Roman" w:hAnsi="Times New Roman" w:cs="Times New Roman"/>
          <w:b/>
          <w:noProof/>
          <w:lang w:eastAsia="sk-SK"/>
        </w:rPr>
      </w:pPr>
      <w:r w:rsidRPr="00A36DAE">
        <w:rPr>
          <w:rFonts w:ascii="Times New Roman" w:eastAsia="Times New Roman" w:hAnsi="Times New Roman" w:cs="Times New Roman"/>
          <w:b/>
          <w:noProof/>
          <w:lang w:eastAsia="sk-SK"/>
        </w:rPr>
        <w:t>uzavretá podľa zák. č. 343/2015 Z. z. o verejnom obstarávaní a o zmene a doplnení niektorých zákonov v spojení s ust. § 536 a nasl. zák. č. 513/1991 Zb. Obchodný zákonník</w:t>
      </w:r>
    </w:p>
    <w:p w14:paraId="341C5CD0" w14:textId="77777777" w:rsidR="00A36DAE" w:rsidRPr="00A36DAE" w:rsidRDefault="00A36DAE" w:rsidP="00A36DAE">
      <w:pPr>
        <w:spacing w:after="0"/>
        <w:jc w:val="center"/>
        <w:rPr>
          <w:rFonts w:ascii="Times New Roman" w:eastAsia="Calibri" w:hAnsi="Times New Roman" w:cs="Times New Roman"/>
          <w:b/>
          <w:sz w:val="24"/>
        </w:rPr>
      </w:pPr>
    </w:p>
    <w:p w14:paraId="3F216257" w14:textId="77777777" w:rsidR="00A36DAE" w:rsidRPr="00A36DAE" w:rsidRDefault="00A36DAE" w:rsidP="00A36DAE">
      <w:pPr>
        <w:spacing w:after="0"/>
        <w:jc w:val="center"/>
        <w:rPr>
          <w:rFonts w:ascii="Times New Roman" w:eastAsia="Calibri" w:hAnsi="Times New Roman" w:cs="Times New Roman"/>
          <w:b/>
          <w:sz w:val="24"/>
        </w:rPr>
      </w:pPr>
      <w:r w:rsidRPr="00A36DAE">
        <w:rPr>
          <w:rFonts w:ascii="Times New Roman" w:eastAsia="Calibri" w:hAnsi="Times New Roman" w:cs="Times New Roman"/>
          <w:b/>
          <w:sz w:val="24"/>
        </w:rPr>
        <w:t>I.</w:t>
      </w:r>
    </w:p>
    <w:p w14:paraId="7EC68815" w14:textId="77777777" w:rsidR="00A36DAE" w:rsidRPr="00A36DAE" w:rsidRDefault="00A36DAE" w:rsidP="00A36DAE">
      <w:pPr>
        <w:spacing w:after="0"/>
        <w:jc w:val="center"/>
        <w:rPr>
          <w:rFonts w:ascii="Times New Roman" w:eastAsia="Calibri" w:hAnsi="Times New Roman" w:cs="Arial"/>
          <w:b/>
          <w:sz w:val="24"/>
        </w:rPr>
      </w:pPr>
      <w:r w:rsidRPr="00A36DAE">
        <w:rPr>
          <w:rFonts w:ascii="Times New Roman" w:eastAsia="Calibri" w:hAnsi="Times New Roman" w:cs="Arial"/>
          <w:b/>
          <w:sz w:val="24"/>
        </w:rPr>
        <w:t>ZMLUVNÉ  STRANY</w:t>
      </w:r>
    </w:p>
    <w:p w14:paraId="215F7DB9" w14:textId="77777777" w:rsidR="00A36DAE" w:rsidRPr="00A36DAE" w:rsidRDefault="00A36DAE" w:rsidP="00A36DAE">
      <w:pPr>
        <w:spacing w:after="0"/>
        <w:rPr>
          <w:rFonts w:ascii="Times New Roman" w:eastAsia="Calibri" w:hAnsi="Times New Roman" w:cs="Arial"/>
          <w:sz w:val="24"/>
        </w:rPr>
      </w:pPr>
    </w:p>
    <w:p w14:paraId="6766F1DB" w14:textId="77777777" w:rsidR="00A36DAE" w:rsidRPr="00A36DAE" w:rsidRDefault="00A36DAE" w:rsidP="00A36DAE">
      <w:pPr>
        <w:numPr>
          <w:ilvl w:val="0"/>
          <w:numId w:val="1"/>
        </w:numPr>
        <w:tabs>
          <w:tab w:val="left" w:pos="4820"/>
        </w:tabs>
        <w:spacing w:after="0" w:line="240" w:lineRule="auto"/>
        <w:rPr>
          <w:rFonts w:ascii="Times New Roman" w:eastAsia="Calibri" w:hAnsi="Times New Roman" w:cs="Arial"/>
          <w:b/>
          <w:sz w:val="24"/>
        </w:rPr>
      </w:pPr>
      <w:r w:rsidRPr="00A36DAE">
        <w:rPr>
          <w:rFonts w:ascii="Times New Roman" w:eastAsia="Calibri" w:hAnsi="Times New Roman" w:cs="Arial"/>
          <w:b/>
          <w:sz w:val="24"/>
        </w:rPr>
        <w:t xml:space="preserve">Objednávateľ:   Domov sociálnych služieb pre dospelých  </w:t>
      </w:r>
      <w:proofErr w:type="spellStart"/>
      <w:r w:rsidRPr="00A36DAE">
        <w:rPr>
          <w:rFonts w:ascii="Times New Roman" w:eastAsia="Calibri" w:hAnsi="Times New Roman" w:cs="Arial"/>
          <w:b/>
          <w:sz w:val="24"/>
        </w:rPr>
        <w:t>Bojková</w:t>
      </w:r>
      <w:proofErr w:type="spellEnd"/>
      <w:r w:rsidRPr="00A36DAE">
        <w:rPr>
          <w:rFonts w:ascii="Times New Roman" w:eastAsia="Calibri" w:hAnsi="Times New Roman" w:cs="Arial"/>
          <w:b/>
          <w:sz w:val="24"/>
        </w:rPr>
        <w:t xml:space="preserve"> </w:t>
      </w:r>
      <w:r w:rsidRPr="00A36DAE">
        <w:rPr>
          <w:rFonts w:ascii="Times New Roman" w:eastAsia="Calibri" w:hAnsi="Times New Roman" w:cs="Arial"/>
          <w:b/>
          <w:sz w:val="24"/>
        </w:rPr>
        <w:tab/>
      </w:r>
    </w:p>
    <w:p w14:paraId="73593B9E" w14:textId="77777777" w:rsidR="00A36DAE" w:rsidRPr="00A36DAE" w:rsidRDefault="00A36DAE" w:rsidP="00A36DAE">
      <w:pPr>
        <w:tabs>
          <w:tab w:val="left" w:pos="4820"/>
        </w:tabs>
        <w:spacing w:after="0"/>
        <w:rPr>
          <w:rFonts w:ascii="Times New Roman" w:eastAsia="Calibri" w:hAnsi="Times New Roman" w:cs="Arial"/>
          <w:b/>
          <w:sz w:val="24"/>
        </w:rPr>
      </w:pPr>
      <w:r w:rsidRPr="00A36DAE">
        <w:rPr>
          <w:rFonts w:ascii="Times New Roman" w:eastAsia="Calibri" w:hAnsi="Times New Roman" w:cs="Arial"/>
          <w:b/>
          <w:sz w:val="24"/>
        </w:rPr>
        <w:tab/>
      </w:r>
    </w:p>
    <w:p w14:paraId="41510D2A" w14:textId="77777777" w:rsidR="00A36DAE" w:rsidRPr="00A36DAE" w:rsidRDefault="00A36DAE" w:rsidP="00A36DAE">
      <w:pPr>
        <w:tabs>
          <w:tab w:val="left" w:pos="4820"/>
          <w:tab w:val="left" w:pos="4962"/>
        </w:tabs>
        <w:spacing w:after="0"/>
        <w:ind w:left="4820" w:hanging="4111"/>
        <w:rPr>
          <w:rFonts w:ascii="Times New Roman" w:eastAsia="Calibri" w:hAnsi="Times New Roman" w:cs="Arial"/>
          <w:b/>
          <w:sz w:val="24"/>
        </w:rPr>
      </w:pPr>
      <w:r w:rsidRPr="00A36DAE">
        <w:rPr>
          <w:rFonts w:ascii="Times New Roman" w:eastAsia="Calibri" w:hAnsi="Times New Roman" w:cs="Arial"/>
          <w:b/>
          <w:sz w:val="24"/>
        </w:rPr>
        <w:t xml:space="preserve">Názov a adresa:  </w:t>
      </w:r>
      <w:bookmarkStart w:id="0" w:name="_Hlk98754152"/>
      <w:r w:rsidRPr="00A36DAE">
        <w:rPr>
          <w:rFonts w:ascii="Times New Roman" w:eastAsia="Calibri" w:hAnsi="Times New Roman" w:cs="Arial"/>
          <w:b/>
          <w:sz w:val="24"/>
        </w:rPr>
        <w:t xml:space="preserve">Domov sociálnych služieb pre dospelých </w:t>
      </w:r>
      <w:proofErr w:type="spellStart"/>
      <w:r w:rsidRPr="00A36DAE">
        <w:rPr>
          <w:rFonts w:ascii="Times New Roman" w:eastAsia="Calibri" w:hAnsi="Times New Roman" w:cs="Arial"/>
          <w:b/>
          <w:sz w:val="24"/>
        </w:rPr>
        <w:t>Bojková</w:t>
      </w:r>
      <w:proofErr w:type="spellEnd"/>
      <w:r w:rsidRPr="00A36DAE">
        <w:rPr>
          <w:rFonts w:ascii="Times New Roman" w:eastAsia="Calibri" w:hAnsi="Times New Roman" w:cs="Arial"/>
          <w:b/>
          <w:sz w:val="24"/>
        </w:rPr>
        <w:t xml:space="preserve">, </w:t>
      </w:r>
    </w:p>
    <w:p w14:paraId="5D72EC55" w14:textId="77777777" w:rsidR="00A36DAE" w:rsidRPr="00A36DAE" w:rsidRDefault="00A36DAE" w:rsidP="00A36DAE">
      <w:pPr>
        <w:tabs>
          <w:tab w:val="left" w:pos="4820"/>
          <w:tab w:val="left" w:pos="4962"/>
        </w:tabs>
        <w:spacing w:after="0"/>
        <w:ind w:left="4820" w:hanging="4111"/>
        <w:rPr>
          <w:rFonts w:ascii="Times New Roman" w:eastAsia="Calibri" w:hAnsi="Times New Roman" w:cs="Arial"/>
          <w:b/>
          <w:sz w:val="24"/>
        </w:rPr>
      </w:pPr>
      <w:r w:rsidRPr="00A36DAE">
        <w:rPr>
          <w:rFonts w:ascii="Times New Roman" w:eastAsia="Calibri" w:hAnsi="Times New Roman" w:cs="Arial"/>
          <w:b/>
          <w:sz w:val="24"/>
        </w:rPr>
        <w:t xml:space="preserve">                             Rozbehy 906 33 Cerová</w:t>
      </w:r>
      <w:r w:rsidRPr="00A36DAE">
        <w:rPr>
          <w:rFonts w:ascii="Times New Roman" w:eastAsia="Calibri" w:hAnsi="Times New Roman" w:cs="Arial"/>
          <w:b/>
          <w:sz w:val="24"/>
        </w:rPr>
        <w:tab/>
      </w:r>
    </w:p>
    <w:bookmarkEnd w:id="0"/>
    <w:p w14:paraId="1CE15E2F" w14:textId="77777777" w:rsidR="00A36DAE" w:rsidRPr="00A36DAE" w:rsidRDefault="00A36DAE" w:rsidP="00A36DAE">
      <w:pPr>
        <w:tabs>
          <w:tab w:val="left" w:pos="4820"/>
          <w:tab w:val="left" w:pos="4962"/>
        </w:tabs>
        <w:spacing w:after="0"/>
        <w:ind w:left="4820" w:hanging="4111"/>
        <w:rPr>
          <w:rFonts w:ascii="Times New Roman" w:eastAsia="Calibri" w:hAnsi="Times New Roman" w:cs="Arial"/>
          <w:b/>
          <w:sz w:val="24"/>
        </w:rPr>
      </w:pPr>
      <w:r w:rsidRPr="00A36DAE">
        <w:rPr>
          <w:rFonts w:ascii="Times New Roman" w:eastAsia="Calibri" w:hAnsi="Times New Roman" w:cs="Arial"/>
          <w:b/>
          <w:sz w:val="24"/>
        </w:rPr>
        <w:tab/>
      </w:r>
      <w:r w:rsidRPr="00A36DAE">
        <w:rPr>
          <w:rFonts w:ascii="Times New Roman" w:eastAsia="Calibri" w:hAnsi="Times New Roman" w:cs="Arial"/>
          <w:b/>
          <w:sz w:val="24"/>
        </w:rPr>
        <w:tab/>
      </w:r>
    </w:p>
    <w:p w14:paraId="0CE6FABB" w14:textId="77777777" w:rsidR="00A36DAE" w:rsidRPr="00A36DAE" w:rsidRDefault="00A36DAE" w:rsidP="00A36DAE">
      <w:pPr>
        <w:tabs>
          <w:tab w:val="left" w:pos="709"/>
          <w:tab w:val="left" w:pos="851"/>
          <w:tab w:val="left" w:pos="4820"/>
        </w:tabs>
        <w:spacing w:after="0"/>
        <w:jc w:val="both"/>
        <w:rPr>
          <w:rFonts w:ascii="Times New Roman" w:eastAsia="Calibri" w:hAnsi="Times New Roman" w:cs="Arial"/>
          <w:sz w:val="24"/>
        </w:rPr>
      </w:pPr>
      <w:r w:rsidRPr="00A36DAE">
        <w:rPr>
          <w:rFonts w:ascii="Times New Roman" w:eastAsia="Calibri" w:hAnsi="Times New Roman" w:cs="Arial"/>
          <w:sz w:val="24"/>
        </w:rPr>
        <w:t xml:space="preserve">          </w:t>
      </w:r>
      <w:r w:rsidRPr="00A36DAE">
        <w:rPr>
          <w:rFonts w:ascii="Times New Roman" w:eastAsia="Calibri" w:hAnsi="Times New Roman" w:cs="Arial"/>
          <w:sz w:val="24"/>
        </w:rPr>
        <w:tab/>
        <w:t>v zastúpení: Mgr. Marianna Škápiková, riaditeľka DSS</w:t>
      </w:r>
    </w:p>
    <w:p w14:paraId="142DA09E" w14:textId="77777777" w:rsidR="00A36DAE" w:rsidRPr="00A36DAE" w:rsidRDefault="00A36DAE" w:rsidP="00A36DAE">
      <w:pPr>
        <w:spacing w:after="0"/>
        <w:ind w:firstLine="708"/>
        <w:rPr>
          <w:rFonts w:ascii="Times New Roman" w:eastAsia="Calibri" w:hAnsi="Times New Roman" w:cs="Arial"/>
          <w:sz w:val="24"/>
        </w:rPr>
      </w:pPr>
      <w:r w:rsidRPr="00A36DAE">
        <w:rPr>
          <w:rFonts w:ascii="Times New Roman" w:eastAsia="Calibri" w:hAnsi="Times New Roman" w:cs="Arial"/>
          <w:sz w:val="24"/>
        </w:rPr>
        <w:t>osoby oprávnené na jednanie vo veciach:</w:t>
      </w:r>
    </w:p>
    <w:p w14:paraId="35778838" w14:textId="77777777" w:rsidR="00A36DAE" w:rsidRPr="00A36DAE" w:rsidRDefault="00A36DAE" w:rsidP="00A36DAE">
      <w:pPr>
        <w:tabs>
          <w:tab w:val="left" w:pos="4820"/>
        </w:tabs>
        <w:spacing w:after="0"/>
        <w:ind w:left="720"/>
        <w:rPr>
          <w:rFonts w:ascii="Times New Roman" w:eastAsia="Calibri" w:hAnsi="Times New Roman" w:cs="Arial"/>
          <w:sz w:val="24"/>
        </w:rPr>
      </w:pPr>
      <w:r w:rsidRPr="00A36DAE">
        <w:rPr>
          <w:rFonts w:ascii="Times New Roman" w:eastAsia="Calibri" w:hAnsi="Times New Roman" w:cs="Arial"/>
          <w:sz w:val="24"/>
        </w:rPr>
        <w:t>a) zmluvných: Mgr. Marianna Škápiková, riaditeľka DSS</w:t>
      </w:r>
      <w:r w:rsidRPr="00A36DAE">
        <w:rPr>
          <w:rFonts w:ascii="Times New Roman" w:eastAsia="Calibri" w:hAnsi="Times New Roman" w:cs="Arial"/>
          <w:sz w:val="24"/>
        </w:rPr>
        <w:tab/>
      </w:r>
      <w:r w:rsidRPr="00A36DAE">
        <w:rPr>
          <w:rFonts w:ascii="Times New Roman" w:eastAsia="Calibri" w:hAnsi="Times New Roman" w:cs="Arial"/>
          <w:sz w:val="24"/>
        </w:rPr>
        <w:tab/>
      </w:r>
    </w:p>
    <w:p w14:paraId="45B1965F" w14:textId="77777777" w:rsidR="00A36DAE" w:rsidRPr="00A36DAE" w:rsidRDefault="00A36DAE" w:rsidP="00A36DAE">
      <w:pPr>
        <w:tabs>
          <w:tab w:val="left" w:pos="4820"/>
        </w:tabs>
        <w:spacing w:after="0"/>
        <w:ind w:left="720"/>
        <w:rPr>
          <w:rFonts w:ascii="Times New Roman" w:eastAsia="Calibri" w:hAnsi="Times New Roman" w:cs="Arial"/>
          <w:sz w:val="24"/>
        </w:rPr>
      </w:pPr>
      <w:r w:rsidRPr="00A36DAE">
        <w:rPr>
          <w:rFonts w:ascii="Times New Roman" w:eastAsia="Calibri" w:hAnsi="Times New Roman" w:cs="Arial"/>
          <w:sz w:val="24"/>
        </w:rPr>
        <w:t>b) technických:  Peter Sedláčik</w:t>
      </w:r>
      <w:r w:rsidRPr="00A36DAE">
        <w:rPr>
          <w:rFonts w:ascii="Times New Roman" w:eastAsia="Calibri" w:hAnsi="Times New Roman" w:cs="Arial"/>
          <w:sz w:val="24"/>
        </w:rPr>
        <w:tab/>
      </w:r>
      <w:r w:rsidRPr="00A36DAE">
        <w:rPr>
          <w:rFonts w:ascii="Times New Roman" w:eastAsia="Calibri" w:hAnsi="Times New Roman" w:cs="Arial"/>
          <w:sz w:val="24"/>
        </w:rPr>
        <w:tab/>
        <w:t xml:space="preserve">            </w:t>
      </w:r>
      <w:r w:rsidRPr="00A36DAE">
        <w:rPr>
          <w:rFonts w:ascii="Times New Roman" w:eastAsia="Calibri" w:hAnsi="Times New Roman" w:cs="Arial"/>
          <w:sz w:val="24"/>
        </w:rPr>
        <w:tab/>
      </w:r>
    </w:p>
    <w:p w14:paraId="48E2A609" w14:textId="77777777" w:rsidR="00A36DAE" w:rsidRPr="00A36DAE" w:rsidRDefault="00A36DAE" w:rsidP="00A36DAE">
      <w:pPr>
        <w:tabs>
          <w:tab w:val="left" w:pos="567"/>
          <w:tab w:val="left" w:pos="709"/>
          <w:tab w:val="left" w:pos="851"/>
          <w:tab w:val="left" w:pos="4820"/>
        </w:tabs>
        <w:spacing w:after="0"/>
        <w:rPr>
          <w:rFonts w:ascii="Times New Roman" w:eastAsia="Calibri" w:hAnsi="Times New Roman" w:cs="Arial"/>
          <w:sz w:val="24"/>
        </w:rPr>
      </w:pPr>
      <w:r w:rsidRPr="00A36DAE">
        <w:rPr>
          <w:rFonts w:ascii="Times New Roman" w:eastAsia="Calibri" w:hAnsi="Times New Roman" w:cs="Arial"/>
          <w:sz w:val="24"/>
        </w:rPr>
        <w:t xml:space="preserve">            bankové spojenie: Štátna pokladnica    </w:t>
      </w:r>
      <w:r w:rsidRPr="00A36DAE">
        <w:rPr>
          <w:rFonts w:ascii="Times New Roman" w:eastAsia="Calibri" w:hAnsi="Times New Roman" w:cs="Arial"/>
          <w:sz w:val="24"/>
        </w:rPr>
        <w:tab/>
      </w:r>
    </w:p>
    <w:p w14:paraId="3A0873D9" w14:textId="77777777" w:rsidR="00A36DAE" w:rsidRPr="00A36DAE" w:rsidRDefault="00A36DAE" w:rsidP="00A36DAE">
      <w:pPr>
        <w:tabs>
          <w:tab w:val="left" w:pos="4820"/>
        </w:tabs>
        <w:spacing w:after="0"/>
        <w:ind w:left="720"/>
        <w:rPr>
          <w:rFonts w:ascii="Times New Roman" w:eastAsia="Calibri" w:hAnsi="Times New Roman" w:cs="Arial"/>
          <w:sz w:val="24"/>
        </w:rPr>
      </w:pPr>
      <w:r w:rsidRPr="00A36DAE">
        <w:rPr>
          <w:rFonts w:ascii="Times New Roman" w:eastAsia="Calibri" w:hAnsi="Times New Roman" w:cs="Arial"/>
          <w:sz w:val="24"/>
        </w:rPr>
        <w:t xml:space="preserve">č. účtu:  7000 492 836;  IBAN: SK14 8180 0000 0070 0049 2836        </w:t>
      </w:r>
    </w:p>
    <w:p w14:paraId="715117BB" w14:textId="77777777" w:rsidR="00A36DAE" w:rsidRPr="00A36DAE" w:rsidRDefault="00A36DAE" w:rsidP="00A36DAE">
      <w:pPr>
        <w:tabs>
          <w:tab w:val="left" w:pos="4820"/>
        </w:tabs>
        <w:spacing w:after="0"/>
        <w:ind w:left="720"/>
        <w:rPr>
          <w:rFonts w:ascii="Times New Roman" w:eastAsia="Calibri" w:hAnsi="Times New Roman" w:cs="Arial"/>
          <w:sz w:val="24"/>
        </w:rPr>
      </w:pPr>
      <w:r w:rsidRPr="00A36DAE">
        <w:rPr>
          <w:rFonts w:ascii="Times New Roman" w:eastAsia="Calibri" w:hAnsi="Times New Roman" w:cs="Arial"/>
          <w:sz w:val="24"/>
        </w:rPr>
        <w:t xml:space="preserve">IČO:  00596248                         </w:t>
      </w:r>
      <w:r w:rsidRPr="00A36DAE">
        <w:rPr>
          <w:rFonts w:ascii="Times New Roman" w:eastAsia="Calibri" w:hAnsi="Times New Roman" w:cs="Arial"/>
          <w:sz w:val="24"/>
        </w:rPr>
        <w:tab/>
      </w:r>
      <w:r w:rsidRPr="00A36DAE">
        <w:rPr>
          <w:rFonts w:ascii="Times New Roman" w:eastAsia="Calibri" w:hAnsi="Times New Roman" w:cs="Arial"/>
          <w:sz w:val="24"/>
        </w:rPr>
        <w:tab/>
      </w:r>
    </w:p>
    <w:p w14:paraId="4F086136" w14:textId="77777777" w:rsidR="00A36DAE" w:rsidRPr="00A36DAE" w:rsidRDefault="00A36DAE" w:rsidP="00A36DAE">
      <w:pPr>
        <w:tabs>
          <w:tab w:val="left" w:pos="4820"/>
        </w:tabs>
        <w:spacing w:after="0"/>
        <w:rPr>
          <w:rFonts w:ascii="Times New Roman" w:eastAsia="Calibri" w:hAnsi="Times New Roman" w:cs="Arial"/>
          <w:sz w:val="24"/>
        </w:rPr>
      </w:pPr>
      <w:r w:rsidRPr="00A36DAE">
        <w:rPr>
          <w:rFonts w:ascii="Times New Roman" w:eastAsia="Calibri" w:hAnsi="Times New Roman" w:cs="Arial"/>
          <w:sz w:val="24"/>
        </w:rPr>
        <w:t xml:space="preserve">            DIČ</w:t>
      </w:r>
      <w:r w:rsidRPr="00A36DAE">
        <w:rPr>
          <w:rFonts w:ascii="Times New Roman" w:eastAsia="Calibri" w:hAnsi="Times New Roman" w:cs="Arial"/>
          <w:b/>
          <w:sz w:val="24"/>
        </w:rPr>
        <w:t xml:space="preserve">:  </w:t>
      </w:r>
      <w:r w:rsidRPr="00A36DAE">
        <w:rPr>
          <w:rFonts w:ascii="Times New Roman" w:eastAsia="Calibri" w:hAnsi="Times New Roman" w:cs="Arial"/>
          <w:sz w:val="24"/>
        </w:rPr>
        <w:t>2021043805</w:t>
      </w:r>
      <w:r w:rsidRPr="00A36DAE">
        <w:rPr>
          <w:rFonts w:ascii="Times New Roman" w:eastAsia="Calibri" w:hAnsi="Times New Roman" w:cs="Arial"/>
          <w:b/>
          <w:sz w:val="24"/>
        </w:rPr>
        <w:tab/>
        <w:t xml:space="preserve">                         </w:t>
      </w:r>
      <w:r w:rsidRPr="00A36DAE">
        <w:rPr>
          <w:rFonts w:ascii="Times New Roman" w:eastAsia="Calibri" w:hAnsi="Times New Roman" w:cs="Arial"/>
          <w:b/>
          <w:sz w:val="24"/>
        </w:rPr>
        <w:tab/>
      </w:r>
    </w:p>
    <w:p w14:paraId="0F862D43" w14:textId="77777777" w:rsidR="00A36DAE" w:rsidRPr="00A36DAE" w:rsidRDefault="00A36DAE" w:rsidP="00A36DAE">
      <w:pPr>
        <w:tabs>
          <w:tab w:val="left" w:pos="4820"/>
        </w:tabs>
        <w:spacing w:after="0"/>
        <w:rPr>
          <w:rFonts w:ascii="Times New Roman" w:eastAsia="Calibri" w:hAnsi="Times New Roman" w:cs="Arial"/>
          <w:b/>
          <w:sz w:val="24"/>
        </w:rPr>
      </w:pPr>
      <w:r w:rsidRPr="00A36DAE">
        <w:rPr>
          <w:rFonts w:ascii="Times New Roman" w:eastAsia="Calibri" w:hAnsi="Times New Roman" w:cs="Arial"/>
          <w:sz w:val="24"/>
        </w:rPr>
        <w:t xml:space="preserve">            číslo telefónu:   034/6583427    </w:t>
      </w:r>
      <w:r w:rsidRPr="00A36DAE">
        <w:rPr>
          <w:rFonts w:ascii="Times New Roman" w:eastAsia="Calibri" w:hAnsi="Times New Roman" w:cs="Arial"/>
          <w:sz w:val="24"/>
        </w:rPr>
        <w:tab/>
      </w:r>
      <w:r w:rsidRPr="00A36DAE">
        <w:rPr>
          <w:rFonts w:ascii="Times New Roman" w:eastAsia="Calibri" w:hAnsi="Times New Roman" w:cs="Arial"/>
          <w:sz w:val="24"/>
        </w:rPr>
        <w:tab/>
      </w:r>
    </w:p>
    <w:p w14:paraId="2983123F" w14:textId="77777777" w:rsidR="00A36DAE" w:rsidRPr="00A36DAE" w:rsidRDefault="00A36DAE" w:rsidP="00A36DAE">
      <w:pPr>
        <w:spacing w:after="0"/>
        <w:rPr>
          <w:rFonts w:ascii="Times New Roman" w:eastAsia="Calibri" w:hAnsi="Times New Roman" w:cs="Arial"/>
          <w:b/>
          <w:sz w:val="24"/>
        </w:rPr>
      </w:pPr>
    </w:p>
    <w:p w14:paraId="245FC97D" w14:textId="77777777" w:rsidR="00A36DAE" w:rsidRPr="00A36DAE" w:rsidRDefault="00A36DAE" w:rsidP="00A36DAE">
      <w:pPr>
        <w:spacing w:after="0"/>
        <w:rPr>
          <w:rFonts w:ascii="Times New Roman" w:eastAsia="Calibri" w:hAnsi="Times New Roman" w:cs="Arial"/>
          <w:b/>
          <w:sz w:val="24"/>
        </w:rPr>
      </w:pPr>
    </w:p>
    <w:p w14:paraId="09C188A5" w14:textId="77777777" w:rsidR="00A36DAE" w:rsidRPr="00A36DAE" w:rsidRDefault="00A36DAE" w:rsidP="00A36DAE">
      <w:pPr>
        <w:numPr>
          <w:ilvl w:val="0"/>
          <w:numId w:val="1"/>
        </w:numPr>
        <w:tabs>
          <w:tab w:val="left" w:pos="5103"/>
          <w:tab w:val="left" w:pos="5245"/>
        </w:tabs>
        <w:spacing w:after="0" w:line="240" w:lineRule="auto"/>
        <w:rPr>
          <w:rFonts w:ascii="Times New Roman" w:eastAsia="Calibri" w:hAnsi="Times New Roman" w:cs="Arial"/>
          <w:b/>
          <w:sz w:val="24"/>
        </w:rPr>
      </w:pPr>
      <w:r w:rsidRPr="00A36DAE">
        <w:rPr>
          <w:rFonts w:ascii="Times New Roman" w:eastAsia="Calibri" w:hAnsi="Times New Roman" w:cs="Arial"/>
          <w:b/>
          <w:sz w:val="24"/>
        </w:rPr>
        <w:t>Zhotoviteľ:</w:t>
      </w:r>
    </w:p>
    <w:p w14:paraId="60A3D950" w14:textId="77777777" w:rsidR="00A36DAE" w:rsidRPr="00A36DAE" w:rsidRDefault="00A36DAE" w:rsidP="00A36DAE">
      <w:pPr>
        <w:tabs>
          <w:tab w:val="left" w:pos="5103"/>
          <w:tab w:val="left" w:pos="5245"/>
        </w:tabs>
        <w:spacing w:after="0"/>
        <w:ind w:left="720"/>
        <w:rPr>
          <w:rFonts w:ascii="Times New Roman" w:eastAsia="Calibri" w:hAnsi="Times New Roman" w:cs="Arial"/>
          <w:b/>
          <w:sz w:val="24"/>
        </w:rPr>
      </w:pPr>
    </w:p>
    <w:p w14:paraId="08D4B4D2" w14:textId="77777777" w:rsidR="00A36DAE" w:rsidRPr="00A36DAE" w:rsidRDefault="00A36DAE" w:rsidP="00A36DAE">
      <w:pPr>
        <w:tabs>
          <w:tab w:val="left" w:pos="2552"/>
          <w:tab w:val="left" w:pos="2694"/>
        </w:tabs>
        <w:spacing w:after="0"/>
        <w:ind w:left="720"/>
        <w:rPr>
          <w:rFonts w:ascii="Times New Roman" w:eastAsia="Calibri" w:hAnsi="Times New Roman" w:cs="Arial"/>
          <w:b/>
          <w:sz w:val="24"/>
        </w:rPr>
      </w:pPr>
      <w:r w:rsidRPr="00A36DAE">
        <w:rPr>
          <w:rFonts w:ascii="Times New Roman" w:eastAsia="Calibri" w:hAnsi="Times New Roman" w:cs="Arial"/>
          <w:b/>
          <w:sz w:val="24"/>
        </w:rPr>
        <w:t xml:space="preserve">Názov a adresa:   </w:t>
      </w:r>
    </w:p>
    <w:p w14:paraId="63299F33" w14:textId="77777777" w:rsidR="00A36DAE" w:rsidRPr="00A36DAE" w:rsidRDefault="00A36DAE" w:rsidP="00A36DAE">
      <w:pPr>
        <w:spacing w:after="0"/>
        <w:ind w:left="720"/>
        <w:rPr>
          <w:rFonts w:ascii="Times New Roman" w:eastAsia="Calibri" w:hAnsi="Times New Roman" w:cs="Arial"/>
          <w:b/>
          <w:sz w:val="24"/>
        </w:rPr>
      </w:pPr>
      <w:r w:rsidRPr="00A36DAE">
        <w:rPr>
          <w:rFonts w:ascii="Times New Roman" w:eastAsia="Calibri" w:hAnsi="Times New Roman" w:cs="Arial"/>
          <w:b/>
          <w:sz w:val="24"/>
        </w:rPr>
        <w:t xml:space="preserve">                              </w:t>
      </w:r>
      <w:r w:rsidRPr="00A36DAE">
        <w:rPr>
          <w:rFonts w:ascii="Times New Roman" w:eastAsia="Calibri" w:hAnsi="Times New Roman" w:cs="Arial"/>
          <w:sz w:val="24"/>
        </w:rPr>
        <w:t xml:space="preserve">                                                                        </w:t>
      </w:r>
    </w:p>
    <w:p w14:paraId="4ECD493C" w14:textId="77777777" w:rsidR="00A36DAE" w:rsidRPr="00A36DAE" w:rsidRDefault="00A36DAE" w:rsidP="00A36DAE">
      <w:pPr>
        <w:spacing w:after="0"/>
        <w:ind w:left="720"/>
        <w:rPr>
          <w:rFonts w:ascii="Times New Roman" w:eastAsia="Calibri" w:hAnsi="Times New Roman" w:cs="Arial"/>
          <w:sz w:val="24"/>
        </w:rPr>
      </w:pPr>
      <w:r w:rsidRPr="00A36DAE">
        <w:rPr>
          <w:rFonts w:ascii="Times New Roman" w:eastAsia="Calibri" w:hAnsi="Times New Roman" w:cs="Arial"/>
          <w:sz w:val="24"/>
        </w:rPr>
        <w:t xml:space="preserve">v zastúpení:            </w:t>
      </w:r>
    </w:p>
    <w:p w14:paraId="347F573E" w14:textId="77777777" w:rsidR="00A36DAE" w:rsidRPr="00A36DAE" w:rsidRDefault="00A36DAE" w:rsidP="00A36DAE">
      <w:pPr>
        <w:spacing w:after="0"/>
        <w:ind w:left="720"/>
        <w:rPr>
          <w:rFonts w:ascii="Times New Roman" w:eastAsia="Calibri" w:hAnsi="Times New Roman" w:cs="Arial"/>
          <w:sz w:val="24"/>
        </w:rPr>
      </w:pPr>
      <w:r w:rsidRPr="00A36DAE">
        <w:rPr>
          <w:rFonts w:ascii="Times New Roman" w:eastAsia="Calibri" w:hAnsi="Times New Roman" w:cs="Arial"/>
          <w:sz w:val="24"/>
        </w:rPr>
        <w:t>osoby oprávnené na jednanie vo veciach:</w:t>
      </w:r>
    </w:p>
    <w:p w14:paraId="1442B433" w14:textId="77777777" w:rsidR="00A36DAE" w:rsidRPr="00A36DAE" w:rsidRDefault="00A36DAE" w:rsidP="00A36DAE">
      <w:pPr>
        <w:spacing w:after="0"/>
        <w:ind w:left="720"/>
        <w:rPr>
          <w:rFonts w:ascii="Times New Roman" w:eastAsia="Calibri" w:hAnsi="Times New Roman" w:cs="Arial"/>
          <w:sz w:val="24"/>
        </w:rPr>
      </w:pPr>
      <w:r w:rsidRPr="00A36DAE">
        <w:rPr>
          <w:rFonts w:ascii="Times New Roman" w:eastAsia="Calibri" w:hAnsi="Times New Roman" w:cs="Arial"/>
          <w:sz w:val="24"/>
        </w:rPr>
        <w:t>a) zmluvných:</w:t>
      </w:r>
      <w:r w:rsidRPr="00A36DAE">
        <w:rPr>
          <w:rFonts w:ascii="Times New Roman" w:eastAsia="Calibri" w:hAnsi="Times New Roman" w:cs="Arial"/>
          <w:sz w:val="24"/>
        </w:rPr>
        <w:tab/>
      </w:r>
      <w:r w:rsidRPr="00A36DAE">
        <w:rPr>
          <w:rFonts w:ascii="Times New Roman" w:eastAsia="Calibri" w:hAnsi="Times New Roman" w:cs="Arial"/>
          <w:sz w:val="24"/>
        </w:rPr>
        <w:tab/>
        <w:t xml:space="preserve"> </w:t>
      </w:r>
      <w:r w:rsidRPr="00A36DAE">
        <w:rPr>
          <w:rFonts w:ascii="Times New Roman" w:eastAsia="Calibri" w:hAnsi="Times New Roman" w:cs="Arial"/>
          <w:sz w:val="24"/>
        </w:rPr>
        <w:tab/>
      </w:r>
    </w:p>
    <w:p w14:paraId="5E07D7BA" w14:textId="77777777" w:rsidR="00A36DAE" w:rsidRPr="00A36DAE" w:rsidRDefault="00A36DAE" w:rsidP="00A36DAE">
      <w:pPr>
        <w:spacing w:after="0"/>
        <w:ind w:left="720"/>
        <w:rPr>
          <w:rFonts w:ascii="Times New Roman" w:eastAsia="Calibri" w:hAnsi="Times New Roman" w:cs="Arial"/>
          <w:sz w:val="24"/>
        </w:rPr>
      </w:pPr>
      <w:r w:rsidRPr="00A36DAE">
        <w:rPr>
          <w:rFonts w:ascii="Times New Roman" w:eastAsia="Calibri" w:hAnsi="Times New Roman" w:cs="Arial"/>
          <w:sz w:val="24"/>
        </w:rPr>
        <w:t xml:space="preserve">b) technických:       </w:t>
      </w:r>
      <w:r w:rsidRPr="00A36DAE">
        <w:rPr>
          <w:rFonts w:ascii="Times New Roman" w:eastAsia="Calibri" w:hAnsi="Times New Roman" w:cs="Arial"/>
          <w:sz w:val="24"/>
        </w:rPr>
        <w:tab/>
      </w:r>
      <w:r w:rsidRPr="00A36DAE">
        <w:rPr>
          <w:rFonts w:ascii="Times New Roman" w:eastAsia="Calibri" w:hAnsi="Times New Roman" w:cs="Arial"/>
          <w:sz w:val="24"/>
        </w:rPr>
        <w:tab/>
        <w:t xml:space="preserve">                          </w:t>
      </w:r>
    </w:p>
    <w:p w14:paraId="6DEBD42F" w14:textId="77777777" w:rsidR="00A36DAE" w:rsidRPr="00A36DAE" w:rsidRDefault="00A36DAE" w:rsidP="00A36DAE">
      <w:pPr>
        <w:spacing w:after="0"/>
        <w:ind w:left="720"/>
        <w:rPr>
          <w:rFonts w:ascii="Times New Roman" w:eastAsia="Calibri" w:hAnsi="Times New Roman" w:cs="Arial"/>
          <w:sz w:val="24"/>
        </w:rPr>
      </w:pPr>
      <w:r w:rsidRPr="00A36DAE">
        <w:rPr>
          <w:rFonts w:ascii="Times New Roman" w:eastAsia="Calibri" w:hAnsi="Times New Roman" w:cs="Arial"/>
          <w:sz w:val="24"/>
        </w:rPr>
        <w:t>stavbyvedúci:</w:t>
      </w:r>
      <w:r w:rsidRPr="00A36DAE">
        <w:rPr>
          <w:rFonts w:ascii="Times New Roman" w:eastAsia="Calibri" w:hAnsi="Times New Roman" w:cs="Arial"/>
          <w:sz w:val="24"/>
        </w:rPr>
        <w:tab/>
        <w:t xml:space="preserve">        </w:t>
      </w:r>
      <w:r w:rsidRPr="00A36DAE">
        <w:rPr>
          <w:rFonts w:ascii="Times New Roman" w:eastAsia="Calibri" w:hAnsi="Times New Roman" w:cs="Arial"/>
          <w:sz w:val="24"/>
        </w:rPr>
        <w:tab/>
        <w:t xml:space="preserve">                          </w:t>
      </w:r>
    </w:p>
    <w:p w14:paraId="0B37F235" w14:textId="77777777" w:rsidR="00A36DAE" w:rsidRPr="00A36DAE" w:rsidRDefault="00A36DAE" w:rsidP="00A36DAE">
      <w:pPr>
        <w:spacing w:after="0"/>
        <w:ind w:left="720"/>
        <w:rPr>
          <w:rFonts w:ascii="Times New Roman" w:eastAsia="Calibri" w:hAnsi="Times New Roman" w:cs="Arial"/>
          <w:sz w:val="24"/>
        </w:rPr>
      </w:pPr>
      <w:r w:rsidRPr="00A36DAE">
        <w:rPr>
          <w:rFonts w:ascii="Times New Roman" w:eastAsia="Calibri" w:hAnsi="Times New Roman" w:cs="Arial"/>
          <w:sz w:val="24"/>
        </w:rPr>
        <w:t>bankové spojenie</w:t>
      </w:r>
      <w:r w:rsidRPr="00A36DAE">
        <w:rPr>
          <w:rFonts w:ascii="Times New Roman" w:eastAsia="Calibri" w:hAnsi="Times New Roman" w:cs="Arial"/>
          <w:i/>
          <w:sz w:val="24"/>
        </w:rPr>
        <w:t xml:space="preserve">:  </w:t>
      </w:r>
    </w:p>
    <w:p w14:paraId="7C539AB7" w14:textId="77777777" w:rsidR="00A36DAE" w:rsidRPr="00A36DAE" w:rsidRDefault="00A36DAE" w:rsidP="00A36DAE">
      <w:pPr>
        <w:spacing w:after="0"/>
        <w:ind w:left="720"/>
        <w:rPr>
          <w:rFonts w:ascii="Times New Roman" w:eastAsia="Calibri" w:hAnsi="Times New Roman" w:cs="Arial"/>
          <w:sz w:val="24"/>
        </w:rPr>
      </w:pPr>
      <w:r w:rsidRPr="00A36DAE">
        <w:rPr>
          <w:rFonts w:ascii="Times New Roman" w:eastAsia="Calibri" w:hAnsi="Times New Roman" w:cs="Arial"/>
          <w:sz w:val="24"/>
        </w:rPr>
        <w:t xml:space="preserve">č. účtu:                                                                             </w:t>
      </w:r>
    </w:p>
    <w:p w14:paraId="2E6358EA" w14:textId="77777777" w:rsidR="00A36DAE" w:rsidRPr="00A36DAE" w:rsidRDefault="00A36DAE" w:rsidP="00A36DAE">
      <w:pPr>
        <w:spacing w:after="0"/>
        <w:ind w:left="720"/>
        <w:rPr>
          <w:rFonts w:ascii="Times New Roman" w:eastAsia="Calibri" w:hAnsi="Times New Roman" w:cs="Arial"/>
          <w:sz w:val="24"/>
        </w:rPr>
      </w:pPr>
      <w:r w:rsidRPr="00A36DAE">
        <w:rPr>
          <w:rFonts w:ascii="Times New Roman" w:eastAsia="Calibri" w:hAnsi="Times New Roman" w:cs="Arial"/>
          <w:sz w:val="24"/>
        </w:rPr>
        <w:t xml:space="preserve">IČO:                        </w:t>
      </w:r>
    </w:p>
    <w:p w14:paraId="3456DB5B" w14:textId="77777777" w:rsidR="00A36DAE" w:rsidRPr="00A36DAE" w:rsidRDefault="00A36DAE" w:rsidP="00A36DAE">
      <w:pPr>
        <w:spacing w:after="0"/>
        <w:ind w:left="720"/>
        <w:rPr>
          <w:rFonts w:ascii="Times New Roman" w:eastAsia="Calibri" w:hAnsi="Times New Roman" w:cs="Arial"/>
          <w:sz w:val="24"/>
        </w:rPr>
      </w:pPr>
      <w:r w:rsidRPr="00A36DAE">
        <w:rPr>
          <w:rFonts w:ascii="Times New Roman" w:eastAsia="Calibri" w:hAnsi="Times New Roman" w:cs="Arial"/>
          <w:sz w:val="24"/>
        </w:rPr>
        <w:t xml:space="preserve">DIČ:                        </w:t>
      </w:r>
    </w:p>
    <w:p w14:paraId="0329FD71" w14:textId="77777777" w:rsidR="00A36DAE" w:rsidRPr="00A36DAE" w:rsidRDefault="00A36DAE" w:rsidP="00A36DAE">
      <w:pPr>
        <w:spacing w:after="0"/>
        <w:ind w:left="720"/>
        <w:rPr>
          <w:rFonts w:ascii="Times New Roman" w:eastAsia="Calibri" w:hAnsi="Times New Roman" w:cs="Arial"/>
          <w:sz w:val="24"/>
        </w:rPr>
      </w:pPr>
      <w:r w:rsidRPr="00A36DAE">
        <w:rPr>
          <w:rFonts w:ascii="Times New Roman" w:eastAsia="Calibri" w:hAnsi="Times New Roman" w:cs="Arial"/>
          <w:sz w:val="24"/>
        </w:rPr>
        <w:t xml:space="preserve">IČ pre DPH:            </w:t>
      </w:r>
    </w:p>
    <w:p w14:paraId="7CEC812F" w14:textId="77777777" w:rsidR="00A36DAE" w:rsidRPr="00A36DAE" w:rsidRDefault="00A36DAE" w:rsidP="00A36DAE">
      <w:pPr>
        <w:spacing w:after="0"/>
        <w:ind w:left="720"/>
        <w:rPr>
          <w:rFonts w:ascii="Times New Roman" w:eastAsia="Calibri" w:hAnsi="Times New Roman" w:cs="Arial"/>
          <w:sz w:val="24"/>
        </w:rPr>
      </w:pPr>
      <w:r w:rsidRPr="00A36DAE">
        <w:rPr>
          <w:rFonts w:ascii="Times New Roman" w:eastAsia="Calibri" w:hAnsi="Times New Roman" w:cs="Arial"/>
          <w:sz w:val="24"/>
        </w:rPr>
        <w:t xml:space="preserve">č. tel.:                      </w:t>
      </w:r>
    </w:p>
    <w:p w14:paraId="1824DD91" w14:textId="77777777" w:rsidR="00A36DAE" w:rsidRPr="00A36DAE" w:rsidRDefault="00A36DAE" w:rsidP="00A36DAE">
      <w:pPr>
        <w:tabs>
          <w:tab w:val="left" w:pos="2552"/>
          <w:tab w:val="left" w:pos="5103"/>
        </w:tabs>
        <w:spacing w:after="0"/>
        <w:ind w:left="720"/>
        <w:rPr>
          <w:rFonts w:ascii="Times New Roman" w:eastAsia="Calibri" w:hAnsi="Times New Roman" w:cs="Arial"/>
          <w:sz w:val="24"/>
        </w:rPr>
      </w:pPr>
      <w:r w:rsidRPr="00A36DAE">
        <w:rPr>
          <w:rFonts w:ascii="Times New Roman" w:eastAsia="Calibri" w:hAnsi="Times New Roman" w:cs="Arial"/>
          <w:sz w:val="24"/>
        </w:rPr>
        <w:t xml:space="preserve">č. faxu:                    </w:t>
      </w:r>
    </w:p>
    <w:p w14:paraId="5954C709" w14:textId="77777777" w:rsidR="00A36DAE" w:rsidRPr="00A36DAE" w:rsidRDefault="00A36DAE" w:rsidP="00A36DAE">
      <w:pPr>
        <w:spacing w:after="0"/>
        <w:ind w:left="720"/>
        <w:rPr>
          <w:rFonts w:ascii="Times New Roman" w:eastAsia="Calibri" w:hAnsi="Times New Roman" w:cs="Arial"/>
          <w:sz w:val="24"/>
        </w:rPr>
      </w:pPr>
      <w:r w:rsidRPr="00A36DAE">
        <w:rPr>
          <w:rFonts w:ascii="Times New Roman" w:eastAsia="Calibri" w:hAnsi="Times New Roman" w:cs="Arial"/>
          <w:sz w:val="24"/>
        </w:rPr>
        <w:t xml:space="preserve">Zápis v Obchodnom registri č. </w:t>
      </w:r>
    </w:p>
    <w:p w14:paraId="2464896D" w14:textId="77777777" w:rsidR="00A36DAE" w:rsidRPr="00A36DAE" w:rsidRDefault="00A36DAE" w:rsidP="00A36DAE">
      <w:pPr>
        <w:spacing w:after="0"/>
        <w:rPr>
          <w:rFonts w:ascii="Times New Roman" w:eastAsia="Calibri" w:hAnsi="Times New Roman" w:cs="Arial"/>
          <w:b/>
          <w:sz w:val="24"/>
        </w:rPr>
      </w:pPr>
    </w:p>
    <w:p w14:paraId="3FF8D651" w14:textId="77777777" w:rsidR="00A36DAE" w:rsidRPr="00A36DAE" w:rsidRDefault="00A36DAE" w:rsidP="00A36DAE">
      <w:pPr>
        <w:spacing w:after="0"/>
        <w:jc w:val="center"/>
        <w:rPr>
          <w:rFonts w:ascii="Times New Roman" w:eastAsia="Calibri" w:hAnsi="Times New Roman" w:cs="Times New Roman"/>
          <w:b/>
          <w:sz w:val="24"/>
          <w:szCs w:val="24"/>
        </w:rPr>
      </w:pPr>
      <w:r w:rsidRPr="00A36DAE">
        <w:rPr>
          <w:rFonts w:ascii="Times New Roman" w:eastAsia="Calibri" w:hAnsi="Times New Roman" w:cs="Times New Roman"/>
          <w:b/>
          <w:sz w:val="24"/>
          <w:szCs w:val="24"/>
        </w:rPr>
        <w:t>II.</w:t>
      </w:r>
    </w:p>
    <w:p w14:paraId="4842B259" w14:textId="77777777" w:rsidR="00A36DAE" w:rsidRPr="00A36DAE" w:rsidRDefault="00A36DAE" w:rsidP="00A36DAE">
      <w:pPr>
        <w:keepNext/>
        <w:tabs>
          <w:tab w:val="num" w:pos="540"/>
        </w:tabs>
        <w:spacing w:after="0" w:line="360" w:lineRule="auto"/>
        <w:jc w:val="center"/>
        <w:outlineLvl w:val="1"/>
        <w:rPr>
          <w:rFonts w:ascii="Times New Roman" w:eastAsia="Times New Roman" w:hAnsi="Times New Roman" w:cs="Times New Roman"/>
          <w:bCs/>
          <w:noProof/>
          <w:sz w:val="24"/>
          <w:szCs w:val="24"/>
          <w:lang w:eastAsia="sk-SK"/>
        </w:rPr>
      </w:pPr>
      <w:r w:rsidRPr="00A36DAE">
        <w:rPr>
          <w:rFonts w:ascii="Times New Roman" w:eastAsia="Times New Roman" w:hAnsi="Times New Roman" w:cs="Times New Roman"/>
          <w:b/>
          <w:bCs/>
          <w:noProof/>
          <w:sz w:val="24"/>
          <w:szCs w:val="24"/>
          <w:lang w:eastAsia="sk-SK"/>
        </w:rPr>
        <w:lastRenderedPageBreak/>
        <w:t>PREDMET  ZMLUVY</w:t>
      </w:r>
    </w:p>
    <w:p w14:paraId="41C0E0C4" w14:textId="77777777" w:rsidR="00A36DAE" w:rsidRPr="00A36DAE" w:rsidRDefault="00A36DAE" w:rsidP="00A36DAE">
      <w:pPr>
        <w:numPr>
          <w:ilvl w:val="1"/>
          <w:numId w:val="8"/>
        </w:numPr>
        <w:tabs>
          <w:tab w:val="clear" w:pos="360"/>
          <w:tab w:val="num" w:pos="426"/>
          <w:tab w:val="num" w:pos="644"/>
        </w:tabs>
        <w:spacing w:before="240" w:after="0" w:line="240" w:lineRule="auto"/>
        <w:ind w:left="426" w:hanging="426"/>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 xml:space="preserve"> Predmetom tejto zmluvy je vykonanie diela : </w:t>
      </w:r>
      <w:r w:rsidRPr="00A36DAE">
        <w:rPr>
          <w:rFonts w:ascii="Times New Roman" w:eastAsia="Times New Roman" w:hAnsi="Times New Roman" w:cs="Times New Roman"/>
          <w:b/>
          <w:noProof/>
          <w:sz w:val="24"/>
          <w:szCs w:val="24"/>
          <w:lang w:eastAsia="sk-SK"/>
        </w:rPr>
        <w:t xml:space="preserve">„Dodávka a montáž medzistanice na 1. podlaží výťahu v DSS Bojková“ </w:t>
      </w:r>
      <w:r w:rsidRPr="00A36DAE">
        <w:rPr>
          <w:rFonts w:ascii="Times New Roman" w:eastAsia="Times New Roman" w:hAnsi="Times New Roman" w:cs="Times New Roman"/>
          <w:noProof/>
          <w:sz w:val="24"/>
          <w:szCs w:val="24"/>
          <w:lang w:eastAsia="sk-SK"/>
        </w:rPr>
        <w:t xml:space="preserve">(ďalej len </w:t>
      </w:r>
      <w:r w:rsidRPr="00A36DAE">
        <w:rPr>
          <w:rFonts w:ascii="Times New Roman" w:eastAsia="Times New Roman" w:hAnsi="Times New Roman" w:cs="Times New Roman"/>
          <w:b/>
          <w:noProof/>
          <w:sz w:val="24"/>
          <w:szCs w:val="24"/>
          <w:lang w:eastAsia="sk-SK"/>
        </w:rPr>
        <w:t>„dielo“</w:t>
      </w:r>
      <w:r w:rsidRPr="00A36DAE">
        <w:rPr>
          <w:rFonts w:ascii="Times New Roman" w:eastAsia="Times New Roman" w:hAnsi="Times New Roman" w:cs="Times New Roman"/>
          <w:noProof/>
          <w:sz w:val="24"/>
          <w:szCs w:val="24"/>
          <w:lang w:eastAsia="sk-SK"/>
        </w:rPr>
        <w:t>).</w:t>
      </w:r>
      <w:r w:rsidRPr="00A36DAE">
        <w:rPr>
          <w:rFonts w:ascii="Times New Roman" w:eastAsia="Times New Roman" w:hAnsi="Times New Roman" w:cs="Times New Roman"/>
          <w:b/>
          <w:noProof/>
          <w:sz w:val="24"/>
          <w:szCs w:val="24"/>
          <w:lang w:eastAsia="sk-SK"/>
        </w:rPr>
        <w:t xml:space="preserve"> </w:t>
      </w:r>
      <w:r w:rsidRPr="00A36DAE">
        <w:rPr>
          <w:rFonts w:ascii="Times New Roman" w:eastAsia="Times New Roman" w:hAnsi="Times New Roman" w:cs="Times New Roman"/>
          <w:noProof/>
          <w:sz w:val="24"/>
          <w:szCs w:val="24"/>
          <w:lang w:eastAsia="sk-SK"/>
        </w:rPr>
        <w:t>Rekonštrukcia bude realizovaná v zmysle opisu predmetu obstarávania a výkazu výmer. Podrobný rozsah dodávok a prác je uvedený v rozpočte stavby, ktorý je neoddeliteľnou súčasťou tejto zmluvy a tvorí prílohu č. 1 rozpočet.</w:t>
      </w:r>
    </w:p>
    <w:p w14:paraId="1F7B9047" w14:textId="77777777" w:rsidR="00A36DAE" w:rsidRPr="00A36DAE" w:rsidRDefault="00A36DAE" w:rsidP="00A36DAE">
      <w:pPr>
        <w:spacing w:before="240" w:after="0" w:line="240" w:lineRule="auto"/>
        <w:ind w:left="426" w:hanging="426"/>
        <w:jc w:val="both"/>
        <w:rPr>
          <w:rFonts w:ascii="Times New Roman" w:eastAsia="Times New Roman" w:hAnsi="Times New Roman" w:cs="Times New Roman"/>
          <w:b/>
          <w:noProof/>
          <w:sz w:val="24"/>
          <w:szCs w:val="24"/>
          <w:lang w:eastAsia="sk-SK"/>
        </w:rPr>
      </w:pPr>
      <w:r w:rsidRPr="00A36DAE">
        <w:rPr>
          <w:rFonts w:ascii="Times New Roman" w:eastAsia="Times New Roman" w:hAnsi="Times New Roman" w:cs="Times New Roman"/>
          <w:noProof/>
          <w:sz w:val="24"/>
          <w:szCs w:val="24"/>
          <w:lang w:eastAsia="sk-SK"/>
        </w:rPr>
        <w:t>2.2. Zhotoviteľ sa zaväzuje zhotoviť dielo v rozsahu a za podmienok dohodnutých v tejto zmluve, v súlade s požiadavkami Objednávateľa a  riadne  a  včas  zhotovené  dielo  odovzdať Objednávateľovi. Objednávateľ sa zaväzuje dokončené dielo prevziať a zaplatiť za jeho vykonanie  cenu podľa platobných podmienok dohodnutých v čl. IV tejto zmluvy.</w:t>
      </w:r>
      <w:r w:rsidRPr="00A36DAE">
        <w:rPr>
          <w:rFonts w:ascii="Times New Roman" w:eastAsia="Times New Roman" w:hAnsi="Times New Roman" w:cs="Times New Roman"/>
          <w:b/>
          <w:noProof/>
          <w:sz w:val="24"/>
          <w:szCs w:val="24"/>
          <w:lang w:eastAsia="sk-SK"/>
        </w:rPr>
        <w:t xml:space="preserve"> </w:t>
      </w:r>
    </w:p>
    <w:p w14:paraId="625ABBCC" w14:textId="77777777" w:rsidR="00A36DAE" w:rsidRPr="00A36DAE" w:rsidRDefault="00A36DAE" w:rsidP="00A36DAE">
      <w:pPr>
        <w:numPr>
          <w:ilvl w:val="1"/>
          <w:numId w:val="12"/>
        </w:numPr>
        <w:spacing w:before="240" w:after="0" w:line="240" w:lineRule="auto"/>
        <w:ind w:left="426" w:hanging="426"/>
        <w:jc w:val="both"/>
        <w:outlineLvl w:val="0"/>
        <w:rPr>
          <w:rFonts w:ascii="Times New Roman" w:eastAsia="Times New Roman" w:hAnsi="Times New Roman" w:cs="Times New Roman"/>
          <w:b/>
          <w:noProof/>
          <w:sz w:val="24"/>
          <w:szCs w:val="24"/>
          <w:lang w:eastAsia="sk-SK"/>
        </w:rPr>
      </w:pPr>
      <w:r w:rsidRPr="00A36DAE">
        <w:rPr>
          <w:rFonts w:ascii="Times New Roman" w:eastAsia="Times New Roman" w:hAnsi="Times New Roman" w:cs="Times New Roman"/>
          <w:noProof/>
          <w:sz w:val="24"/>
          <w:szCs w:val="24"/>
          <w:lang w:eastAsia="sk-SK"/>
        </w:rPr>
        <w:t>Zhotoviteľ sa zaväzuje zhotoviť dielo v rozsahu podľa tejto zmluvy, Výzvy na predkladanie ponúk, v  rozsahu rozpočtu stavby, ktorý je  prílohou tejto zmluvy č.1 a v súlade so špecifickými podmienkami  zákona č. 50/1976 Zb. o územnom plánovaní a stavebnom poriadku v znení neskorších predpisov.  Na bezpečnosť a ochranu zdravia pri práci sa vzťahujú špecifické ustanovenia zákona č. 124/2006 Z. z. o bezpečnosti a ochrane zdravia pri práci a o zmene a doplnení niektorých zákonov v znení neskorších predpisov, nariadenie vlády Slovenskej republiky č. 392/2006 Z. z. o minimálnych bezpečnostných a zdravotných požiadavkách pri používaní pracovných prostriedkov, nariadenie vlády Slovenskej republiky č. 396/2006 Z. z. o minimálnych bezpečnostných a zdravotných požiadavkách na stavenisku, zákon č. 254/1998 Z. z. o verejných prácach; vyhláška č. 147/2013 Z. z., ktorou sa ustanovujú podrobnosti na zaistenie bezpečnosti a ochrany zdravia pri stavebných prácach a prácach s nimi súvisiacich a podrobnosti o odbornej spôsobilosti na výkon niektorých pracovných činností a iných platných právnych predpisov a technických noriem.</w:t>
      </w:r>
    </w:p>
    <w:p w14:paraId="4DE3704D" w14:textId="77777777" w:rsidR="00A36DAE" w:rsidRPr="00A36DAE" w:rsidRDefault="00A36DAE" w:rsidP="00A36DAE">
      <w:pPr>
        <w:numPr>
          <w:ilvl w:val="1"/>
          <w:numId w:val="12"/>
        </w:numPr>
        <w:spacing w:before="240" w:after="0" w:line="240" w:lineRule="auto"/>
        <w:ind w:left="426" w:hanging="437"/>
        <w:jc w:val="both"/>
        <w:outlineLvl w:val="0"/>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Zhotoviteľ potvrdzuje, že vykonal obhliadku stavebného objektu a v plnom rozsahu sa zoznámil s rozsahom a povahou diela, že sú mu známe technické a kvalitatívne podmienky realizácie diela a že disponuje takými kapacitami a odbornými znalosťami, ktoré sú k zhotoveniu diela potrebné.</w:t>
      </w:r>
    </w:p>
    <w:p w14:paraId="29582918" w14:textId="77777777" w:rsidR="00A36DAE" w:rsidRPr="00A36DAE" w:rsidRDefault="00A36DAE" w:rsidP="00A36DAE">
      <w:pPr>
        <w:numPr>
          <w:ilvl w:val="1"/>
          <w:numId w:val="12"/>
        </w:numPr>
        <w:spacing w:before="240" w:after="0" w:line="240" w:lineRule="auto"/>
        <w:ind w:left="426" w:hanging="426"/>
        <w:jc w:val="both"/>
        <w:outlineLvl w:val="0"/>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 xml:space="preserve">Objednávateľ na obstaranie predmetu tejto zmluvy použil postup verejného obstarávania podľa § 112 až 114 zákona č. 343/2015 Z. z. o verejnom obstarávaní a o zmene a doplnení niektorých zákonov v znení neskorších predpisov (ďalej len </w:t>
      </w:r>
      <w:r w:rsidRPr="00A36DAE">
        <w:rPr>
          <w:rFonts w:ascii="Times New Roman" w:eastAsia="Times New Roman" w:hAnsi="Times New Roman" w:cs="Times New Roman"/>
          <w:b/>
          <w:noProof/>
          <w:sz w:val="24"/>
          <w:szCs w:val="24"/>
          <w:lang w:eastAsia="sk-SK"/>
        </w:rPr>
        <w:t>„zákon o verejnom obstarávaní“</w:t>
      </w:r>
      <w:r w:rsidRPr="00A36DAE">
        <w:rPr>
          <w:rFonts w:ascii="Times New Roman" w:eastAsia="Times New Roman" w:hAnsi="Times New Roman" w:cs="Times New Roman"/>
          <w:noProof/>
          <w:sz w:val="24"/>
          <w:szCs w:val="24"/>
          <w:lang w:eastAsia="sk-SK"/>
        </w:rPr>
        <w:t>), ktorého úspešným uchádzačom sa stal Zhotoviteľ.</w:t>
      </w:r>
    </w:p>
    <w:p w14:paraId="362D3F82" w14:textId="77777777" w:rsidR="00A36DAE" w:rsidRPr="00A36DAE" w:rsidRDefault="00A36DAE" w:rsidP="00A36DAE">
      <w:pPr>
        <w:numPr>
          <w:ilvl w:val="1"/>
          <w:numId w:val="12"/>
        </w:numPr>
        <w:spacing w:before="240" w:after="0" w:line="240" w:lineRule="auto"/>
        <w:ind w:left="426" w:hanging="426"/>
        <w:jc w:val="both"/>
        <w:outlineLvl w:val="0"/>
        <w:rPr>
          <w:rFonts w:ascii="Times New Roman" w:eastAsia="Times New Roman" w:hAnsi="Times New Roman" w:cs="Times New Roman"/>
          <w:b/>
          <w:bCs/>
          <w:noProof/>
          <w:sz w:val="24"/>
          <w:szCs w:val="24"/>
          <w:lang w:eastAsia="sk-SK"/>
        </w:rPr>
      </w:pPr>
      <w:r w:rsidRPr="00A36DAE">
        <w:rPr>
          <w:rFonts w:ascii="Times New Roman" w:eastAsia="Times New Roman" w:hAnsi="Times New Roman" w:cs="Times New Roman"/>
          <w:noProof/>
          <w:sz w:val="24"/>
          <w:szCs w:val="24"/>
          <w:lang w:eastAsia="sk-SK"/>
        </w:rPr>
        <w:t xml:space="preserve"> Miesto vykonania prác: </w:t>
      </w:r>
      <w:r w:rsidRPr="00A36DAE">
        <w:rPr>
          <w:rFonts w:ascii="Times New Roman" w:eastAsia="Times New Roman" w:hAnsi="Times New Roman" w:cs="Times New Roman"/>
          <w:b/>
          <w:bCs/>
          <w:noProof/>
          <w:sz w:val="24"/>
          <w:szCs w:val="24"/>
          <w:lang w:eastAsia="sk-SK"/>
        </w:rPr>
        <w:t xml:space="preserve">Domov sociálnych služieb pre dospelých Bojková, Rozbehy 74, 906 33 Cerová.  </w:t>
      </w:r>
    </w:p>
    <w:p w14:paraId="00EA2424" w14:textId="77777777" w:rsidR="00A36DAE" w:rsidRPr="00A36DAE" w:rsidRDefault="00A36DAE" w:rsidP="00A36DAE">
      <w:pPr>
        <w:spacing w:after="0" w:line="240" w:lineRule="auto"/>
        <w:jc w:val="both"/>
        <w:rPr>
          <w:rFonts w:ascii="Times New Roman" w:eastAsia="Times New Roman" w:hAnsi="Times New Roman" w:cs="Times New Roman"/>
          <w:noProof/>
          <w:sz w:val="24"/>
          <w:szCs w:val="24"/>
          <w:lang w:eastAsia="sk-SK"/>
        </w:rPr>
      </w:pPr>
    </w:p>
    <w:p w14:paraId="31791840" w14:textId="77777777" w:rsidR="00A36DAE" w:rsidRPr="00A36DAE" w:rsidRDefault="00A36DAE" w:rsidP="00A36DAE">
      <w:pPr>
        <w:spacing w:after="0" w:line="240" w:lineRule="auto"/>
        <w:jc w:val="center"/>
        <w:rPr>
          <w:rFonts w:ascii="Times New Roman" w:eastAsia="Times New Roman" w:hAnsi="Times New Roman" w:cs="Times New Roman"/>
          <w:b/>
          <w:noProof/>
          <w:sz w:val="24"/>
          <w:szCs w:val="24"/>
          <w:lang w:eastAsia="sk-SK"/>
        </w:rPr>
      </w:pPr>
      <w:r w:rsidRPr="00A36DAE">
        <w:rPr>
          <w:rFonts w:ascii="Times New Roman" w:eastAsia="Times New Roman" w:hAnsi="Times New Roman" w:cs="Times New Roman"/>
          <w:b/>
          <w:noProof/>
          <w:sz w:val="24"/>
          <w:szCs w:val="24"/>
          <w:lang w:eastAsia="sk-SK"/>
        </w:rPr>
        <w:t>III.</w:t>
      </w:r>
    </w:p>
    <w:p w14:paraId="0DA4184F" w14:textId="77777777" w:rsidR="00A36DAE" w:rsidRPr="00A36DAE" w:rsidRDefault="00A36DAE" w:rsidP="00A36DAE">
      <w:pPr>
        <w:spacing w:after="0" w:line="240" w:lineRule="auto"/>
        <w:jc w:val="center"/>
        <w:rPr>
          <w:rFonts w:ascii="Times New Roman" w:eastAsia="Times New Roman" w:hAnsi="Times New Roman" w:cs="Times New Roman"/>
          <w:b/>
          <w:noProof/>
          <w:sz w:val="24"/>
          <w:szCs w:val="24"/>
          <w:lang w:eastAsia="sk-SK"/>
        </w:rPr>
      </w:pPr>
      <w:r w:rsidRPr="00A36DAE">
        <w:rPr>
          <w:rFonts w:ascii="Times New Roman" w:eastAsia="Times New Roman" w:hAnsi="Times New Roman" w:cs="Times New Roman"/>
          <w:b/>
          <w:noProof/>
          <w:sz w:val="24"/>
          <w:szCs w:val="24"/>
          <w:lang w:eastAsia="sk-SK"/>
        </w:rPr>
        <w:t>KVALITA  PREDMETU  DIELA</w:t>
      </w:r>
    </w:p>
    <w:p w14:paraId="6B45517F" w14:textId="77777777" w:rsidR="00A36DAE" w:rsidRPr="00A36DAE" w:rsidRDefault="00A36DAE" w:rsidP="00A36DAE">
      <w:pPr>
        <w:spacing w:after="0" w:line="240" w:lineRule="auto"/>
        <w:ind w:left="360" w:hanging="360"/>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3.1 Dielo musí byť zhotovené v zmysle čl. II. tejto zmluvy, nesmie mať žiadne vady a nedostatky brániace jeho riadnemu užívaniu alebo spôsobujúce rýchlejšie opotrebenie diela.</w:t>
      </w:r>
    </w:p>
    <w:p w14:paraId="5D545F92" w14:textId="77777777" w:rsidR="00A36DAE" w:rsidRPr="00A36DAE" w:rsidRDefault="00A36DAE" w:rsidP="00A36DAE">
      <w:pPr>
        <w:spacing w:after="0" w:line="240" w:lineRule="auto"/>
        <w:ind w:left="360" w:hanging="360"/>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3.2 Zhotoviteľ realizujúci zmluvne dohodnuté práce je povinný dokladovať kvalitu vykonaných prác od začiatku po ukončenie diela dokumentmi</w:t>
      </w:r>
    </w:p>
    <w:p w14:paraId="08E351F6" w14:textId="77777777" w:rsidR="00A36DAE" w:rsidRPr="00A36DAE" w:rsidRDefault="00A36DAE" w:rsidP="00A36DAE">
      <w:pPr>
        <w:numPr>
          <w:ilvl w:val="0"/>
          <w:numId w:val="13"/>
        </w:numPr>
        <w:spacing w:after="0" w:line="256" w:lineRule="auto"/>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fotodokumentácia  o vykonaných   kontrolných   činnostiach  na  častiach  diela  zakrytých  v čase realizácie,</w:t>
      </w:r>
    </w:p>
    <w:p w14:paraId="13CC0FC1" w14:textId="77777777" w:rsidR="00A36DAE" w:rsidRPr="00A36DAE" w:rsidRDefault="00A36DAE" w:rsidP="00A36DAE">
      <w:pPr>
        <w:numPr>
          <w:ilvl w:val="0"/>
          <w:numId w:val="13"/>
        </w:numPr>
        <w:spacing w:after="0" w:line="256" w:lineRule="auto"/>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lastRenderedPageBreak/>
        <w:t>zápisy, protokoly a osvedčenia o vykonaných skúškach, certifikáty a vyhlásenia o zhode  použitých materiálov,</w:t>
      </w:r>
    </w:p>
    <w:p w14:paraId="16851A3C" w14:textId="77777777" w:rsidR="00A36DAE" w:rsidRPr="00A36DAE" w:rsidRDefault="00A36DAE" w:rsidP="00A36DAE">
      <w:pPr>
        <w:numPr>
          <w:ilvl w:val="0"/>
          <w:numId w:val="13"/>
        </w:numPr>
        <w:spacing w:after="0" w:line="256" w:lineRule="auto"/>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potvrdenia o odstránení vád a nedorobkov (ak boli zistené),</w:t>
      </w:r>
    </w:p>
    <w:p w14:paraId="0B4C2F57" w14:textId="77777777" w:rsidR="00A36DAE" w:rsidRPr="00A36DAE" w:rsidRDefault="00A36DAE" w:rsidP="00A36DAE">
      <w:pPr>
        <w:numPr>
          <w:ilvl w:val="0"/>
          <w:numId w:val="13"/>
        </w:numPr>
        <w:spacing w:after="0" w:line="256" w:lineRule="auto"/>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preberací protokol o odovzdaní a prevzatí diela.</w:t>
      </w:r>
    </w:p>
    <w:p w14:paraId="04C0D149" w14:textId="77777777" w:rsidR="00A36DAE" w:rsidRPr="00A36DAE" w:rsidRDefault="00A36DAE" w:rsidP="00A36DAE">
      <w:pPr>
        <w:spacing w:after="0" w:line="240" w:lineRule="auto"/>
        <w:jc w:val="center"/>
        <w:rPr>
          <w:rFonts w:ascii="Times New Roman" w:eastAsia="Times New Roman" w:hAnsi="Times New Roman" w:cs="Times New Roman"/>
          <w:b/>
          <w:noProof/>
          <w:sz w:val="24"/>
          <w:szCs w:val="24"/>
          <w:lang w:eastAsia="sk-SK"/>
        </w:rPr>
      </w:pPr>
    </w:p>
    <w:p w14:paraId="7429853B" w14:textId="77777777" w:rsidR="00A36DAE" w:rsidRPr="00A36DAE" w:rsidRDefault="00A36DAE" w:rsidP="00A36DAE">
      <w:pPr>
        <w:spacing w:after="0" w:line="240" w:lineRule="auto"/>
        <w:jc w:val="center"/>
        <w:rPr>
          <w:rFonts w:ascii="Times New Roman" w:eastAsia="Times New Roman" w:hAnsi="Times New Roman" w:cs="Times New Roman"/>
          <w:b/>
          <w:noProof/>
          <w:sz w:val="24"/>
          <w:szCs w:val="24"/>
          <w:lang w:eastAsia="sk-SK"/>
        </w:rPr>
      </w:pPr>
    </w:p>
    <w:p w14:paraId="77E90C9C" w14:textId="77777777" w:rsidR="00A36DAE" w:rsidRPr="00A36DAE" w:rsidRDefault="00A36DAE" w:rsidP="00A36DAE">
      <w:pPr>
        <w:spacing w:after="0" w:line="240" w:lineRule="auto"/>
        <w:jc w:val="center"/>
        <w:rPr>
          <w:rFonts w:ascii="Times New Roman" w:eastAsia="Times New Roman" w:hAnsi="Times New Roman" w:cs="Times New Roman"/>
          <w:b/>
          <w:noProof/>
          <w:sz w:val="24"/>
          <w:szCs w:val="24"/>
          <w:lang w:eastAsia="sk-SK"/>
        </w:rPr>
      </w:pPr>
    </w:p>
    <w:p w14:paraId="4295B754" w14:textId="77777777" w:rsidR="00A36DAE" w:rsidRPr="00A36DAE" w:rsidRDefault="00A36DAE" w:rsidP="00A36DAE">
      <w:pPr>
        <w:spacing w:after="0" w:line="240" w:lineRule="auto"/>
        <w:jc w:val="center"/>
        <w:rPr>
          <w:rFonts w:ascii="Times New Roman" w:eastAsia="Times New Roman" w:hAnsi="Times New Roman" w:cs="Times New Roman"/>
          <w:b/>
          <w:noProof/>
          <w:sz w:val="24"/>
          <w:szCs w:val="24"/>
          <w:lang w:eastAsia="sk-SK"/>
        </w:rPr>
      </w:pPr>
    </w:p>
    <w:p w14:paraId="04A6F8B2" w14:textId="77777777" w:rsidR="00A36DAE" w:rsidRPr="00A36DAE" w:rsidRDefault="00A36DAE" w:rsidP="00A36DAE">
      <w:pPr>
        <w:spacing w:after="0" w:line="240" w:lineRule="auto"/>
        <w:jc w:val="center"/>
        <w:rPr>
          <w:rFonts w:ascii="Times New Roman" w:eastAsia="Times New Roman" w:hAnsi="Times New Roman" w:cs="Times New Roman"/>
          <w:b/>
          <w:noProof/>
          <w:sz w:val="24"/>
          <w:szCs w:val="24"/>
          <w:lang w:eastAsia="sk-SK"/>
        </w:rPr>
      </w:pPr>
      <w:r w:rsidRPr="00A36DAE">
        <w:rPr>
          <w:rFonts w:ascii="Times New Roman" w:eastAsia="Times New Roman" w:hAnsi="Times New Roman" w:cs="Times New Roman"/>
          <w:b/>
          <w:noProof/>
          <w:sz w:val="24"/>
          <w:szCs w:val="24"/>
          <w:lang w:eastAsia="sk-SK"/>
        </w:rPr>
        <w:t>IV.</w:t>
      </w:r>
    </w:p>
    <w:p w14:paraId="149F7CB7" w14:textId="77777777" w:rsidR="00A36DAE" w:rsidRPr="00A36DAE" w:rsidRDefault="00A36DAE" w:rsidP="00A36DAE">
      <w:pPr>
        <w:spacing w:after="0"/>
        <w:jc w:val="center"/>
        <w:rPr>
          <w:rFonts w:ascii="Times New Roman" w:eastAsia="Calibri" w:hAnsi="Times New Roman" w:cs="Times New Roman"/>
          <w:b/>
          <w:sz w:val="24"/>
          <w:szCs w:val="24"/>
        </w:rPr>
      </w:pPr>
      <w:r w:rsidRPr="00A36DAE">
        <w:rPr>
          <w:rFonts w:ascii="Times New Roman" w:eastAsia="Calibri" w:hAnsi="Times New Roman" w:cs="Times New Roman"/>
          <w:b/>
          <w:sz w:val="24"/>
          <w:szCs w:val="24"/>
        </w:rPr>
        <w:t>CENA  ZA DIELO</w:t>
      </w:r>
    </w:p>
    <w:p w14:paraId="458026DC" w14:textId="77777777" w:rsidR="00A36DAE" w:rsidRPr="00A36DAE" w:rsidRDefault="00A36DAE" w:rsidP="00A36DAE">
      <w:pPr>
        <w:spacing w:after="0"/>
        <w:jc w:val="both"/>
        <w:rPr>
          <w:rFonts w:ascii="Times New Roman" w:eastAsia="Calibri" w:hAnsi="Times New Roman" w:cs="Times New Roman"/>
          <w:b/>
          <w:sz w:val="24"/>
          <w:szCs w:val="24"/>
        </w:rPr>
      </w:pPr>
    </w:p>
    <w:p w14:paraId="605FB078" w14:textId="77777777" w:rsidR="00A36DAE" w:rsidRPr="00A36DAE" w:rsidRDefault="00A36DAE" w:rsidP="00A36DAE">
      <w:pPr>
        <w:spacing w:after="0"/>
        <w:ind w:left="360" w:hanging="36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 xml:space="preserve">4.1 Cena za dielo je určená na základe výsledkov verejného obstarávania vyhláseného v zmysle zákona  verejnom obstarávaní a o zmene a doplnení niektorých zákonov, a to nasledovne:   </w:t>
      </w:r>
    </w:p>
    <w:p w14:paraId="5201D0AC" w14:textId="77777777" w:rsidR="00A36DAE" w:rsidRPr="00A36DAE" w:rsidRDefault="00A36DAE" w:rsidP="00A36DAE">
      <w:pPr>
        <w:spacing w:after="0"/>
        <w:ind w:left="360" w:hanging="360"/>
        <w:jc w:val="both"/>
        <w:rPr>
          <w:rFonts w:ascii="Times New Roman" w:eastAsia="Calibri" w:hAnsi="Times New Roman" w:cs="Times New Roman"/>
          <w:strike/>
          <w:sz w:val="24"/>
          <w:szCs w:val="24"/>
        </w:rPr>
      </w:pPr>
    </w:p>
    <w:p w14:paraId="2AAF3199" w14:textId="77777777" w:rsidR="00A36DAE" w:rsidRPr="00A36DAE" w:rsidRDefault="00A36DAE" w:rsidP="00A36DAE">
      <w:pPr>
        <w:spacing w:after="0"/>
        <w:ind w:left="567" w:hanging="567"/>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 xml:space="preserve">          Cena bez DPH</w:t>
      </w:r>
      <w:r w:rsidRPr="00A36DAE">
        <w:rPr>
          <w:rFonts w:ascii="Times New Roman" w:eastAsia="Calibri" w:hAnsi="Times New Roman" w:cs="Times New Roman"/>
          <w:sz w:val="24"/>
          <w:szCs w:val="24"/>
        </w:rPr>
        <w:tab/>
        <w:t xml:space="preserve">                                                             €</w:t>
      </w:r>
    </w:p>
    <w:p w14:paraId="1E0E8FA1" w14:textId="77777777" w:rsidR="00A36DAE" w:rsidRPr="00A36DAE" w:rsidRDefault="00A36DAE" w:rsidP="00A36DAE">
      <w:pPr>
        <w:spacing w:after="0"/>
        <w:ind w:left="567" w:hanging="567"/>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 xml:space="preserve">          DPH 20 %</w:t>
      </w:r>
      <w:r w:rsidRPr="00A36DAE">
        <w:rPr>
          <w:rFonts w:ascii="Times New Roman" w:eastAsia="Calibri" w:hAnsi="Times New Roman" w:cs="Times New Roman"/>
          <w:sz w:val="24"/>
          <w:szCs w:val="24"/>
        </w:rPr>
        <w:tab/>
      </w:r>
      <w:r w:rsidRPr="00A36DAE">
        <w:rPr>
          <w:rFonts w:ascii="Times New Roman" w:eastAsia="Calibri" w:hAnsi="Times New Roman" w:cs="Times New Roman"/>
          <w:sz w:val="24"/>
          <w:szCs w:val="24"/>
        </w:rPr>
        <w:tab/>
      </w:r>
      <w:r w:rsidRPr="00A36DAE">
        <w:rPr>
          <w:rFonts w:ascii="Times New Roman" w:eastAsia="Calibri" w:hAnsi="Times New Roman" w:cs="Times New Roman"/>
          <w:sz w:val="24"/>
          <w:szCs w:val="24"/>
        </w:rPr>
        <w:tab/>
        <w:t xml:space="preserve">                                     €</w:t>
      </w:r>
    </w:p>
    <w:p w14:paraId="2FA8CD2F" w14:textId="77777777" w:rsidR="00A36DAE" w:rsidRPr="00A36DAE" w:rsidRDefault="00A36DAE" w:rsidP="00A36DAE">
      <w:pPr>
        <w:spacing w:after="0"/>
        <w:ind w:left="720" w:hanging="72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 xml:space="preserve">           ––––––––––––––––––––––––––––––––––––––––––––––––––––––––––</w:t>
      </w:r>
    </w:p>
    <w:p w14:paraId="79D458AA" w14:textId="77777777" w:rsidR="00A36DAE" w:rsidRPr="00A36DAE" w:rsidRDefault="00A36DAE" w:rsidP="00A36DAE">
      <w:pPr>
        <w:spacing w:after="0"/>
        <w:ind w:left="720" w:hanging="720"/>
        <w:jc w:val="both"/>
        <w:rPr>
          <w:rFonts w:ascii="Times New Roman" w:eastAsia="Calibri" w:hAnsi="Times New Roman" w:cs="Times New Roman"/>
          <w:b/>
          <w:sz w:val="24"/>
          <w:szCs w:val="24"/>
        </w:rPr>
      </w:pPr>
      <w:r w:rsidRPr="00A36DAE">
        <w:rPr>
          <w:rFonts w:ascii="Times New Roman" w:eastAsia="Calibri" w:hAnsi="Times New Roman" w:cs="Times New Roman"/>
          <w:sz w:val="24"/>
          <w:szCs w:val="24"/>
        </w:rPr>
        <w:t xml:space="preserve">           </w:t>
      </w:r>
      <w:r w:rsidRPr="00A36DAE">
        <w:rPr>
          <w:rFonts w:ascii="Times New Roman" w:eastAsia="Calibri" w:hAnsi="Times New Roman" w:cs="Times New Roman"/>
          <w:b/>
          <w:sz w:val="24"/>
          <w:szCs w:val="24"/>
        </w:rPr>
        <w:t>Cena za dielo celkom s DPH</w:t>
      </w:r>
      <w:r w:rsidRPr="00A36DAE">
        <w:rPr>
          <w:rFonts w:ascii="Times New Roman" w:eastAsia="Calibri" w:hAnsi="Times New Roman" w:cs="Times New Roman"/>
          <w:b/>
          <w:sz w:val="24"/>
          <w:szCs w:val="24"/>
        </w:rPr>
        <w:tab/>
        <w:t xml:space="preserve">                          €</w:t>
      </w:r>
    </w:p>
    <w:p w14:paraId="625A74BB" w14:textId="77777777" w:rsidR="00A36DAE" w:rsidRPr="00A36DAE" w:rsidRDefault="00A36DAE" w:rsidP="00A36DAE">
      <w:pPr>
        <w:spacing w:after="0"/>
        <w:ind w:left="720" w:hanging="720"/>
        <w:jc w:val="both"/>
        <w:rPr>
          <w:rFonts w:ascii="Times New Roman" w:eastAsia="Calibri" w:hAnsi="Times New Roman" w:cs="Times New Roman"/>
          <w:b/>
          <w:sz w:val="24"/>
          <w:szCs w:val="24"/>
        </w:rPr>
      </w:pPr>
      <w:r w:rsidRPr="00A36DAE">
        <w:rPr>
          <w:rFonts w:ascii="Times New Roman" w:eastAsia="Calibri" w:hAnsi="Times New Roman" w:cs="Times New Roman"/>
          <w:b/>
          <w:sz w:val="24"/>
          <w:szCs w:val="24"/>
        </w:rPr>
        <w:t xml:space="preserve">                                </w:t>
      </w:r>
    </w:p>
    <w:p w14:paraId="433D1741" w14:textId="77777777" w:rsidR="00A36DAE" w:rsidRPr="00A36DAE" w:rsidRDefault="00A36DAE" w:rsidP="00A36DAE">
      <w:pPr>
        <w:spacing w:after="0"/>
        <w:ind w:left="720" w:hanging="720"/>
        <w:jc w:val="both"/>
        <w:rPr>
          <w:rFonts w:ascii="Times New Roman" w:eastAsia="Calibri" w:hAnsi="Times New Roman" w:cs="Times New Roman"/>
          <w:sz w:val="24"/>
          <w:szCs w:val="24"/>
        </w:rPr>
      </w:pPr>
      <w:r w:rsidRPr="00A36DAE">
        <w:rPr>
          <w:rFonts w:ascii="Times New Roman" w:eastAsia="Calibri" w:hAnsi="Times New Roman" w:cs="Times New Roman"/>
          <w:b/>
          <w:sz w:val="24"/>
          <w:szCs w:val="24"/>
        </w:rPr>
        <w:t xml:space="preserve">          </w:t>
      </w:r>
      <w:r w:rsidRPr="00A36DAE">
        <w:rPr>
          <w:rFonts w:ascii="Times New Roman" w:eastAsia="Calibri" w:hAnsi="Times New Roman" w:cs="Times New Roman"/>
          <w:sz w:val="24"/>
          <w:szCs w:val="24"/>
        </w:rPr>
        <w:t>(slovom:   eur,  centov)</w:t>
      </w:r>
    </w:p>
    <w:p w14:paraId="19B1F2FB" w14:textId="77777777" w:rsidR="00A36DAE" w:rsidRPr="00A36DAE" w:rsidRDefault="00A36DAE" w:rsidP="00A36DAE">
      <w:pPr>
        <w:spacing w:after="0"/>
        <w:ind w:left="720" w:hanging="720"/>
        <w:jc w:val="both"/>
        <w:rPr>
          <w:rFonts w:ascii="Times New Roman" w:eastAsia="Calibri" w:hAnsi="Times New Roman" w:cs="Times New Roman"/>
          <w:sz w:val="24"/>
          <w:szCs w:val="24"/>
        </w:rPr>
      </w:pPr>
    </w:p>
    <w:p w14:paraId="5AC33CE8" w14:textId="77777777" w:rsidR="00A36DAE" w:rsidRPr="00A36DAE" w:rsidRDefault="00A36DAE" w:rsidP="00A36DAE">
      <w:pPr>
        <w:spacing w:before="240" w:after="0" w:line="240" w:lineRule="auto"/>
        <w:ind w:left="360" w:hanging="360"/>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4.2 Podrobná špecifikácia  ceny za dielo s uvedením kvalitatívnych a dodacích podmienok je uvedená v prílohe č. 1 tejto zmluvy – rozpočet, ktorá tvorí neoddeliteľnú súčasť tejto zmluvy.</w:t>
      </w:r>
    </w:p>
    <w:p w14:paraId="0F047331" w14:textId="77777777" w:rsidR="00A36DAE" w:rsidRPr="00A36DAE" w:rsidRDefault="00A36DAE" w:rsidP="00A36DAE">
      <w:pPr>
        <w:spacing w:before="240" w:after="0" w:line="240" w:lineRule="auto"/>
        <w:ind w:left="360" w:hanging="360"/>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4.3 Zhotoviteľ potvrdzuje, že správne vyhodnotil a ocenil všetky práce, ktoré sú nevyhnutné pre riadne splnenie tejto zmluvy a že pri stanovení ceny uvedenej v tejto zmluve:</w:t>
      </w:r>
    </w:p>
    <w:p w14:paraId="38C3C949" w14:textId="77777777" w:rsidR="00A36DAE" w:rsidRPr="00A36DAE" w:rsidRDefault="00A36DAE" w:rsidP="00A36DAE">
      <w:pPr>
        <w:widowControl w:val="0"/>
        <w:numPr>
          <w:ilvl w:val="0"/>
          <w:numId w:val="14"/>
        </w:numPr>
        <w:tabs>
          <w:tab w:val="left" w:pos="426"/>
          <w:tab w:val="left" w:pos="709"/>
          <w:tab w:val="left" w:pos="5760"/>
          <w:tab w:val="left" w:pos="6912"/>
          <w:tab w:val="left" w:pos="8064"/>
        </w:tabs>
        <w:autoSpaceDE w:val="0"/>
        <w:autoSpaceDN w:val="0"/>
        <w:adjustRightInd w:val="0"/>
        <w:spacing w:after="0" w:line="240" w:lineRule="auto"/>
        <w:ind w:right="142"/>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oboznámil sa s miestom vykonania  prác,</w:t>
      </w:r>
    </w:p>
    <w:p w14:paraId="4A0DCEFC" w14:textId="77777777" w:rsidR="00A36DAE" w:rsidRPr="00A36DAE" w:rsidRDefault="00A36DAE" w:rsidP="00A36DAE">
      <w:pPr>
        <w:widowControl w:val="0"/>
        <w:numPr>
          <w:ilvl w:val="0"/>
          <w:numId w:val="14"/>
        </w:numPr>
        <w:tabs>
          <w:tab w:val="left" w:pos="426"/>
          <w:tab w:val="left" w:pos="709"/>
          <w:tab w:val="left" w:pos="5760"/>
          <w:tab w:val="left" w:pos="6912"/>
          <w:tab w:val="left" w:pos="8064"/>
        </w:tabs>
        <w:autoSpaceDE w:val="0"/>
        <w:autoSpaceDN w:val="0"/>
        <w:adjustRightInd w:val="0"/>
        <w:spacing w:after="0" w:line="240" w:lineRule="auto"/>
        <w:ind w:right="142"/>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 xml:space="preserve">preveril miestne podmienky na stavenisku, </w:t>
      </w:r>
    </w:p>
    <w:p w14:paraId="0ECA6EBE" w14:textId="77777777" w:rsidR="00A36DAE" w:rsidRPr="00A36DAE" w:rsidRDefault="00A36DAE" w:rsidP="00A36DAE">
      <w:pPr>
        <w:widowControl w:val="0"/>
        <w:numPr>
          <w:ilvl w:val="0"/>
          <w:numId w:val="14"/>
        </w:numPr>
        <w:tabs>
          <w:tab w:val="left" w:pos="426"/>
          <w:tab w:val="left" w:pos="709"/>
          <w:tab w:val="left" w:pos="5760"/>
          <w:tab w:val="left" w:pos="6912"/>
          <w:tab w:val="left" w:pos="8064"/>
        </w:tabs>
        <w:autoSpaceDE w:val="0"/>
        <w:autoSpaceDN w:val="0"/>
        <w:adjustRightInd w:val="0"/>
        <w:spacing w:after="0" w:line="240" w:lineRule="auto"/>
        <w:ind w:left="709" w:right="142" w:hanging="284"/>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 xml:space="preserve">zahrnul všetky technické a dodacie podmienky do kalkulácie cien v rozsahu uvedenom v tejto zmluve, </w:t>
      </w:r>
    </w:p>
    <w:p w14:paraId="070736A9" w14:textId="77777777" w:rsidR="00A36DAE" w:rsidRPr="00A36DAE" w:rsidRDefault="00A36DAE" w:rsidP="00A36DAE">
      <w:pPr>
        <w:widowControl w:val="0"/>
        <w:numPr>
          <w:ilvl w:val="0"/>
          <w:numId w:val="14"/>
        </w:numPr>
        <w:tabs>
          <w:tab w:val="left" w:pos="426"/>
          <w:tab w:val="left" w:pos="709"/>
          <w:tab w:val="left" w:pos="5760"/>
          <w:tab w:val="left" w:pos="6912"/>
          <w:tab w:val="left" w:pos="8064"/>
        </w:tabs>
        <w:autoSpaceDE w:val="0"/>
        <w:autoSpaceDN w:val="0"/>
        <w:adjustRightInd w:val="0"/>
        <w:spacing w:after="120" w:line="240" w:lineRule="auto"/>
        <w:ind w:left="709" w:right="142" w:hanging="284"/>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 xml:space="preserve">v dohodnutých zmluvných podmienkach sú uplatnené všetky požiadavky na riadne splnenie diela. </w:t>
      </w:r>
    </w:p>
    <w:p w14:paraId="3AC89762" w14:textId="77777777" w:rsidR="00A36DAE" w:rsidRPr="00A36DAE" w:rsidRDefault="00A36DAE" w:rsidP="00A36DAE">
      <w:pPr>
        <w:spacing w:before="240" w:after="0" w:line="240" w:lineRule="auto"/>
        <w:ind w:left="360" w:hanging="360"/>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 xml:space="preserve">4.4 Cena za  dielo uvedená v bode 4.1 zahŕňa všetky vykázané a ocenené práce a dodávky, odborné posudky, vyjadrenia, skúšky a ďalšie súvisiace práce, ktoré budú potrebné  pri realizácii diela, alebo potrebné k prevzatiu diela a jeho odovzdaniu do užívania. </w:t>
      </w:r>
    </w:p>
    <w:p w14:paraId="3C6467F6" w14:textId="77777777" w:rsidR="00A36DAE" w:rsidRPr="00A36DAE" w:rsidRDefault="00A36DAE" w:rsidP="00A36DAE">
      <w:pPr>
        <w:spacing w:before="240" w:after="0" w:line="240" w:lineRule="auto"/>
        <w:ind w:left="360" w:hanging="360"/>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4.5 Cena dohodnutá v bode 4.1 kryje náklady potrebné na dodržanie zmluvne dohodnutých kvalitatívnych, dodacích a platobných podmienok podľa tejto zmluvy a súťažných podkladov, a to najmä:</w:t>
      </w:r>
    </w:p>
    <w:p w14:paraId="72F52EA4" w14:textId="77777777" w:rsidR="00A36DAE" w:rsidRPr="00A36DAE" w:rsidRDefault="00A36DAE" w:rsidP="00A36DAE">
      <w:pPr>
        <w:spacing w:after="0" w:line="240" w:lineRule="auto"/>
        <w:ind w:left="360"/>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a) technicko-kvalitatívnych parametrov uvedených v:</w:t>
      </w:r>
    </w:p>
    <w:p w14:paraId="430B4775" w14:textId="77777777" w:rsidR="00A36DAE" w:rsidRPr="00A36DAE" w:rsidRDefault="00A36DAE" w:rsidP="00A36DAE">
      <w:pPr>
        <w:numPr>
          <w:ilvl w:val="0"/>
          <w:numId w:val="15"/>
        </w:numPr>
        <w:spacing w:after="0" w:line="240" w:lineRule="auto"/>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technických normách a predpisoch platných na území SR,</w:t>
      </w:r>
    </w:p>
    <w:p w14:paraId="22C13357" w14:textId="77777777" w:rsidR="00A36DAE" w:rsidRPr="00A36DAE" w:rsidRDefault="00A36DAE" w:rsidP="00A36DAE">
      <w:pPr>
        <w:numPr>
          <w:ilvl w:val="0"/>
          <w:numId w:val="15"/>
        </w:numPr>
        <w:spacing w:after="0" w:line="240" w:lineRule="auto"/>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normách a technických podmienkach uvedených súťažných podkladoch,</w:t>
      </w:r>
    </w:p>
    <w:p w14:paraId="68DB504B" w14:textId="77777777" w:rsidR="00A36DAE" w:rsidRPr="00A36DAE" w:rsidRDefault="00A36DAE" w:rsidP="00A36DAE">
      <w:pPr>
        <w:spacing w:before="240" w:after="0" w:line="240" w:lineRule="auto"/>
        <w:ind w:left="708" w:hanging="348"/>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b) podmienok realizácie diela ak sú potrebné:</w:t>
      </w:r>
    </w:p>
    <w:p w14:paraId="40A43639" w14:textId="77777777" w:rsidR="00A36DAE" w:rsidRPr="00A36DAE" w:rsidRDefault="00A36DAE" w:rsidP="00A36DAE">
      <w:pPr>
        <w:numPr>
          <w:ilvl w:val="0"/>
          <w:numId w:val="16"/>
        </w:numPr>
        <w:spacing w:after="0" w:line="240" w:lineRule="auto"/>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vybudovanie, prevádzka, údržba a vypratanie zariadenia staveniska,</w:t>
      </w:r>
    </w:p>
    <w:p w14:paraId="76C0EE8A" w14:textId="77777777" w:rsidR="00A36DAE" w:rsidRPr="00A36DAE" w:rsidRDefault="00A36DAE" w:rsidP="00A36DAE">
      <w:pPr>
        <w:numPr>
          <w:ilvl w:val="0"/>
          <w:numId w:val="16"/>
        </w:numPr>
        <w:spacing w:after="0" w:line="240" w:lineRule="auto"/>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lastRenderedPageBreak/>
        <w:t>vykonanie kontrolných a preukazných skúšok materiálov, prvkov, strojov, zariadení a konštrukcií, s výnimkou prípravy a vykonania komplexného vyskúšania a garančných skúšok,</w:t>
      </w:r>
    </w:p>
    <w:p w14:paraId="628C090F" w14:textId="77777777" w:rsidR="00A36DAE" w:rsidRPr="00A36DAE" w:rsidRDefault="00A36DAE" w:rsidP="00A36DAE">
      <w:pPr>
        <w:numPr>
          <w:ilvl w:val="0"/>
          <w:numId w:val="16"/>
        </w:numPr>
        <w:spacing w:after="0" w:line="240" w:lineRule="auto"/>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náklady na odvoz a poplatky za uloženie prebytočného materiálu a stavebnej sute,</w:t>
      </w:r>
    </w:p>
    <w:p w14:paraId="31447811" w14:textId="77777777" w:rsidR="00A36DAE" w:rsidRPr="00A36DAE" w:rsidRDefault="00A36DAE" w:rsidP="00A36DAE">
      <w:pPr>
        <w:numPr>
          <w:ilvl w:val="0"/>
          <w:numId w:val="16"/>
        </w:numPr>
        <w:spacing w:after="0" w:line="240" w:lineRule="auto"/>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náklady na odvoz prebytočného materiálu,</w:t>
      </w:r>
    </w:p>
    <w:p w14:paraId="2ABEE211" w14:textId="77777777" w:rsidR="00A36DAE" w:rsidRPr="00A36DAE" w:rsidRDefault="00A36DAE" w:rsidP="00A36DAE">
      <w:pPr>
        <w:numPr>
          <w:ilvl w:val="0"/>
          <w:numId w:val="16"/>
        </w:numPr>
        <w:spacing w:after="0" w:line="240" w:lineRule="auto"/>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náklady na zriadenie a používanie telefónu, faxu a internetu pre potreby výstavby,</w:t>
      </w:r>
    </w:p>
    <w:p w14:paraId="77F3815C" w14:textId="77777777" w:rsidR="00A36DAE" w:rsidRPr="00A36DAE" w:rsidRDefault="00A36DAE" w:rsidP="00A36DAE">
      <w:pPr>
        <w:numPr>
          <w:ilvl w:val="0"/>
          <w:numId w:val="16"/>
        </w:numPr>
        <w:spacing w:after="0" w:line="240" w:lineRule="auto"/>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náklady na osvetlenie staveniska a jednotlivých pracovísk,</w:t>
      </w:r>
    </w:p>
    <w:p w14:paraId="53B6A8CC" w14:textId="77777777" w:rsidR="00A36DAE" w:rsidRPr="00A36DAE" w:rsidRDefault="00A36DAE" w:rsidP="00A36DAE">
      <w:pPr>
        <w:numPr>
          <w:ilvl w:val="0"/>
          <w:numId w:val="16"/>
        </w:numPr>
        <w:spacing w:after="0" w:line="240" w:lineRule="auto"/>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náklady na stráženie staveniska a stavby,</w:t>
      </w:r>
    </w:p>
    <w:p w14:paraId="2176760C" w14:textId="77777777" w:rsidR="00A36DAE" w:rsidRPr="00A36DAE" w:rsidRDefault="00A36DAE" w:rsidP="00A36DAE">
      <w:pPr>
        <w:numPr>
          <w:ilvl w:val="0"/>
          <w:numId w:val="16"/>
        </w:numPr>
        <w:spacing w:after="0" w:line="240" w:lineRule="auto"/>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náklady súvisiace s bezpečnosťou a ochranou zdravia pri práci počas výstavby,</w:t>
      </w:r>
    </w:p>
    <w:p w14:paraId="589B7F54" w14:textId="77777777" w:rsidR="00A36DAE" w:rsidRPr="00A36DAE" w:rsidRDefault="00A36DAE" w:rsidP="00A36DAE">
      <w:pPr>
        <w:numPr>
          <w:ilvl w:val="0"/>
          <w:numId w:val="16"/>
        </w:numPr>
        <w:spacing w:after="0" w:line="240" w:lineRule="auto"/>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náklady na  zaistenie bezpečnosti technických zariadení počas výstavby,</w:t>
      </w:r>
    </w:p>
    <w:p w14:paraId="6070929B" w14:textId="77777777" w:rsidR="00A36DAE" w:rsidRPr="00A36DAE" w:rsidRDefault="00A36DAE" w:rsidP="00A36DAE">
      <w:pPr>
        <w:numPr>
          <w:ilvl w:val="0"/>
          <w:numId w:val="16"/>
        </w:numPr>
        <w:spacing w:after="0" w:line="240" w:lineRule="auto"/>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náklady vynaložené na požiarnu ochranu v priebehu výstavby,</w:t>
      </w:r>
    </w:p>
    <w:p w14:paraId="59B51D06" w14:textId="77777777" w:rsidR="00A36DAE" w:rsidRPr="00A36DAE" w:rsidRDefault="00A36DAE" w:rsidP="00A36DAE">
      <w:pPr>
        <w:numPr>
          <w:ilvl w:val="0"/>
          <w:numId w:val="16"/>
        </w:numPr>
        <w:spacing w:after="0" w:line="240" w:lineRule="auto"/>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poistenie diela,</w:t>
      </w:r>
    </w:p>
    <w:p w14:paraId="14274B6B" w14:textId="77777777" w:rsidR="00A36DAE" w:rsidRPr="00A36DAE" w:rsidRDefault="00A36DAE" w:rsidP="00A36DAE">
      <w:pPr>
        <w:numPr>
          <w:ilvl w:val="0"/>
          <w:numId w:val="16"/>
        </w:numPr>
        <w:spacing w:after="0" w:line="240" w:lineRule="auto"/>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colné a dovozné poplatky,</w:t>
      </w:r>
    </w:p>
    <w:p w14:paraId="4285125A" w14:textId="77777777" w:rsidR="00A36DAE" w:rsidRPr="00A36DAE" w:rsidRDefault="00A36DAE" w:rsidP="00A36DAE">
      <w:pPr>
        <w:numPr>
          <w:ilvl w:val="0"/>
          <w:numId w:val="16"/>
        </w:numPr>
        <w:spacing w:after="0" w:line="240" w:lineRule="auto"/>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náklady na vlastnú vodorovnú a zvislú dopravu,</w:t>
      </w:r>
    </w:p>
    <w:p w14:paraId="061DCF4E" w14:textId="77777777" w:rsidR="00A36DAE" w:rsidRPr="00A36DAE" w:rsidRDefault="00A36DAE" w:rsidP="00A36DAE">
      <w:pPr>
        <w:numPr>
          <w:ilvl w:val="0"/>
          <w:numId w:val="16"/>
        </w:numPr>
        <w:spacing w:after="0" w:line="240" w:lineRule="auto"/>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náklady na zabezpečenie vykonávania stavebných prác v nepriaznivom počasí,</w:t>
      </w:r>
    </w:p>
    <w:p w14:paraId="40A69730" w14:textId="77777777" w:rsidR="00A36DAE" w:rsidRPr="00A36DAE" w:rsidRDefault="00A36DAE" w:rsidP="00A36DAE">
      <w:pPr>
        <w:numPr>
          <w:ilvl w:val="0"/>
          <w:numId w:val="16"/>
        </w:numPr>
        <w:spacing w:after="0" w:line="240" w:lineRule="auto"/>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náklady na udržiavanie čistoty a poriadku na stavenisku a v jeho bezprostrednom okolí,</w:t>
      </w:r>
    </w:p>
    <w:p w14:paraId="5202DA96" w14:textId="77777777" w:rsidR="00A36DAE" w:rsidRPr="00A36DAE" w:rsidRDefault="00A36DAE" w:rsidP="00A36DAE">
      <w:pPr>
        <w:numPr>
          <w:ilvl w:val="0"/>
          <w:numId w:val="16"/>
        </w:numPr>
        <w:spacing w:after="0" w:line="240" w:lineRule="auto"/>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náklady spojené s vypracovaním plánu užívania verejných prác,</w:t>
      </w:r>
    </w:p>
    <w:p w14:paraId="528897A4" w14:textId="77777777" w:rsidR="00A36DAE" w:rsidRPr="00A36DAE" w:rsidRDefault="00A36DAE" w:rsidP="00A36DAE">
      <w:pPr>
        <w:numPr>
          <w:ilvl w:val="0"/>
          <w:numId w:val="16"/>
        </w:numPr>
        <w:spacing w:after="0" w:line="276" w:lineRule="auto"/>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náklady spojené s vyplnením skúšobným a kontrolným plánom podľa § 13 zákona č. 254/1998 Z. z. o verejných prácach s potvrdením o vykonaných skúškach a kontrolách.</w:t>
      </w:r>
    </w:p>
    <w:p w14:paraId="5D2E3EAD" w14:textId="77777777" w:rsidR="00A36DAE" w:rsidRPr="00A36DAE" w:rsidRDefault="00A36DAE" w:rsidP="00A36DAE">
      <w:pPr>
        <w:spacing w:before="240" w:after="0" w:line="240" w:lineRule="auto"/>
        <w:ind w:left="360" w:hanging="360"/>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4.6 Zhotoviteľ  sa nemôže dovolávať a  uplatňovať nároky na zvýšenie ceny diela z dôvodu realizácie naviac prác v prípadoch:</w:t>
      </w:r>
    </w:p>
    <w:p w14:paraId="5227535B" w14:textId="77777777" w:rsidR="00A36DAE" w:rsidRPr="00A36DAE" w:rsidRDefault="00A36DAE" w:rsidP="00A36DAE">
      <w:pPr>
        <w:spacing w:after="0" w:line="240" w:lineRule="auto"/>
        <w:ind w:left="360"/>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a) vlastných chýb,</w:t>
      </w:r>
    </w:p>
    <w:p w14:paraId="49B5A219" w14:textId="77777777" w:rsidR="00A36DAE" w:rsidRPr="00A36DAE" w:rsidRDefault="00A36DAE" w:rsidP="00A36DAE">
      <w:pPr>
        <w:spacing w:after="0" w:line="240" w:lineRule="auto"/>
        <w:ind w:left="360"/>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b) nepochopenia  súťažných  podkladov,</w:t>
      </w:r>
    </w:p>
    <w:p w14:paraId="58188354" w14:textId="77777777" w:rsidR="00A36DAE" w:rsidRPr="00A36DAE" w:rsidRDefault="00A36DAE" w:rsidP="00A36DAE">
      <w:pPr>
        <w:spacing w:after="0" w:line="240" w:lineRule="auto"/>
        <w:ind w:left="360"/>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c) nedostatkov riadenia a koordinácie činnosti pri príprave a realizácii diela,</w:t>
      </w:r>
    </w:p>
    <w:p w14:paraId="3F731D16" w14:textId="77777777" w:rsidR="00A36DAE" w:rsidRPr="00A36DAE" w:rsidRDefault="00A36DAE" w:rsidP="00A36DAE">
      <w:pPr>
        <w:spacing w:after="0" w:line="240" w:lineRule="auto"/>
        <w:ind w:left="360"/>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d) nedostatočnej prípravy projektu,</w:t>
      </w:r>
    </w:p>
    <w:p w14:paraId="3E2F9A3A" w14:textId="77777777" w:rsidR="00A36DAE" w:rsidRPr="00A36DAE" w:rsidRDefault="00A36DAE" w:rsidP="00A36DAE">
      <w:pPr>
        <w:spacing w:after="0" w:line="240" w:lineRule="auto"/>
        <w:ind w:left="360"/>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e) zvýšenia cien dodávok a prác pre stavbu, okrem prípadov riešených v tejto zmluve.</w:t>
      </w:r>
    </w:p>
    <w:p w14:paraId="433C769E" w14:textId="77777777" w:rsidR="00A36DAE" w:rsidRPr="00A36DAE" w:rsidRDefault="00A36DAE" w:rsidP="00A36DAE">
      <w:pPr>
        <w:spacing w:before="240" w:after="0" w:line="240" w:lineRule="auto"/>
        <w:ind w:left="360" w:hanging="360"/>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4.7 Ako podklady pre ocenenie diela, z ktorých vyplýva rozsah prác a charakteristické špecifikácie dodávok, boli predložené súťažné podklady s výkazom výmer vrátane projektovej dokumentácie.</w:t>
      </w:r>
    </w:p>
    <w:p w14:paraId="019F532F" w14:textId="77777777" w:rsidR="00A36DAE" w:rsidRPr="00A36DAE" w:rsidRDefault="00A36DAE" w:rsidP="00A36DAE">
      <w:pPr>
        <w:spacing w:before="240" w:after="0" w:line="240" w:lineRule="auto"/>
        <w:ind w:left="360" w:hanging="360"/>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4.8 Ak Zhotoviteľ neocenil niektorú položku v rozpočte alebo zmenil jej množstvo oproti výkazu výmer, má sa za to, že cenový rozdiel je zahrnutý v iných sadzbách a cenách ostatných položiek ponukovej ceny Zhotoviteľa, a preto nemá nárok na úhradu.</w:t>
      </w:r>
    </w:p>
    <w:p w14:paraId="5846E600" w14:textId="77777777" w:rsidR="00A36DAE" w:rsidRPr="00A36DAE" w:rsidRDefault="00A36DAE" w:rsidP="00A36DAE">
      <w:pPr>
        <w:spacing w:before="240" w:after="0" w:line="240" w:lineRule="auto"/>
        <w:ind w:left="360" w:hanging="360"/>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4.9 Objednávateľ je oprávnený v priebehu realizácie diela redukovať rozsah prác, prípadne zámenu materiálov oproti predmetu diela v súťažných podkladoch v rozsahu, ktorý je  v súlade so zákonom o verejnom obstarávaní.</w:t>
      </w:r>
    </w:p>
    <w:p w14:paraId="32F2631F" w14:textId="77777777" w:rsidR="00A36DAE" w:rsidRPr="00A36DAE" w:rsidRDefault="00A36DAE" w:rsidP="00A36DAE">
      <w:pPr>
        <w:spacing w:before="240" w:after="0" w:line="240" w:lineRule="auto"/>
        <w:ind w:left="426" w:hanging="426"/>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4.10 Objednávateľ je oprávnený i v priebehu realizácie diela požadovať zámeny materiálu a Zhotoviteľ je viazaný na tieto zmeny pristúpiť. Požiadavky na zámenu materiálu musia byť predložené písomnou formou. Zhotoviteľ má právo na úhradu preukázateľných nákladov vynaložených na zabezpečenie pôvodne uvažovaného materiálu pre zhotovenie diela, pokiaľ k zámene dôjde až počas zabudovávania materiálov. Uvedené skutočnosti musia byť odsúhlasené zástupcom Objednávateľa oprávneného na jednanie vo veciach technických uvedených v čl. 1 bode1.1 tejto zmluvy.</w:t>
      </w:r>
    </w:p>
    <w:p w14:paraId="17D16864" w14:textId="77777777" w:rsidR="00A36DAE" w:rsidRPr="00A36DAE" w:rsidRDefault="00A36DAE" w:rsidP="00A36DAE">
      <w:pPr>
        <w:spacing w:before="240" w:after="0" w:line="240" w:lineRule="auto"/>
        <w:ind w:left="426" w:hanging="426"/>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 xml:space="preserve"> 4.11 Bez písomného súhlasu Objednávateľa nemôžu byť pri realizácii diela použité iné materiály a zariadenia. Zhotoviteľ zodpovedá za to, že pri realizácii diela nepoužije </w:t>
      </w:r>
      <w:r w:rsidRPr="00A36DAE">
        <w:rPr>
          <w:rFonts w:ascii="Times New Roman" w:eastAsia="Times New Roman" w:hAnsi="Times New Roman" w:cs="Times New Roman"/>
          <w:noProof/>
          <w:sz w:val="24"/>
          <w:szCs w:val="24"/>
          <w:lang w:eastAsia="sk-SK"/>
        </w:rPr>
        <w:lastRenderedPageBreak/>
        <w:t xml:space="preserve">materiál, o ktorom je v dobe jeho zabudovania známe, že je škodlivý, resp. je po záručnej dobe, alebo vykazuje iné vady a nedostatky. </w:t>
      </w:r>
    </w:p>
    <w:p w14:paraId="579E8CC8" w14:textId="77777777" w:rsidR="00A36DAE" w:rsidRPr="00A36DAE" w:rsidRDefault="00A36DAE" w:rsidP="00A36DAE">
      <w:pPr>
        <w:spacing w:after="0"/>
        <w:rPr>
          <w:rFonts w:ascii="Times New Roman" w:eastAsia="Calibri" w:hAnsi="Times New Roman" w:cs="Times New Roman"/>
          <w:b/>
          <w:sz w:val="24"/>
          <w:szCs w:val="24"/>
        </w:rPr>
      </w:pPr>
    </w:p>
    <w:p w14:paraId="788BC74B" w14:textId="77777777" w:rsidR="00A36DAE" w:rsidRPr="00A36DAE" w:rsidRDefault="00A36DAE" w:rsidP="00A36DAE">
      <w:pPr>
        <w:spacing w:after="0"/>
        <w:jc w:val="center"/>
        <w:rPr>
          <w:rFonts w:ascii="Times New Roman" w:eastAsia="Calibri" w:hAnsi="Times New Roman" w:cs="Times New Roman"/>
          <w:b/>
          <w:sz w:val="24"/>
          <w:szCs w:val="24"/>
        </w:rPr>
      </w:pPr>
      <w:r w:rsidRPr="00A36DAE">
        <w:rPr>
          <w:rFonts w:ascii="Times New Roman" w:eastAsia="Calibri" w:hAnsi="Times New Roman" w:cs="Times New Roman"/>
          <w:b/>
          <w:sz w:val="24"/>
          <w:szCs w:val="24"/>
        </w:rPr>
        <w:t>V.</w:t>
      </w:r>
    </w:p>
    <w:p w14:paraId="25698501" w14:textId="77777777" w:rsidR="00A36DAE" w:rsidRPr="00A36DAE" w:rsidRDefault="00A36DAE" w:rsidP="00A36DAE">
      <w:pPr>
        <w:keepNext/>
        <w:tabs>
          <w:tab w:val="num" w:pos="540"/>
        </w:tabs>
        <w:spacing w:after="0" w:line="360" w:lineRule="auto"/>
        <w:jc w:val="center"/>
        <w:outlineLvl w:val="1"/>
        <w:rPr>
          <w:rFonts w:ascii="Times New Roman" w:eastAsia="Times New Roman" w:hAnsi="Times New Roman" w:cs="Times New Roman"/>
          <w:bCs/>
          <w:noProof/>
          <w:sz w:val="24"/>
          <w:szCs w:val="24"/>
          <w:lang w:eastAsia="sk-SK"/>
        </w:rPr>
      </w:pPr>
      <w:r w:rsidRPr="00A36DAE">
        <w:rPr>
          <w:rFonts w:ascii="Times New Roman" w:eastAsia="Times New Roman" w:hAnsi="Times New Roman" w:cs="Times New Roman"/>
          <w:b/>
          <w:bCs/>
          <w:noProof/>
          <w:sz w:val="24"/>
          <w:szCs w:val="24"/>
          <w:lang w:eastAsia="sk-SK"/>
        </w:rPr>
        <w:t>ČAS  PLNENIA</w:t>
      </w:r>
    </w:p>
    <w:p w14:paraId="5C203B79" w14:textId="77777777" w:rsidR="00A36DAE" w:rsidRPr="00A36DAE" w:rsidRDefault="00A36DAE" w:rsidP="00A36DAE">
      <w:pPr>
        <w:spacing w:after="0"/>
        <w:jc w:val="both"/>
        <w:rPr>
          <w:rFonts w:ascii="Times New Roman" w:eastAsia="Calibri" w:hAnsi="Times New Roman" w:cs="Times New Roman"/>
          <w:sz w:val="24"/>
          <w:szCs w:val="24"/>
        </w:rPr>
      </w:pPr>
    </w:p>
    <w:p w14:paraId="5B966F11" w14:textId="77777777" w:rsidR="00A36DAE" w:rsidRPr="00A36DAE" w:rsidRDefault="00A36DAE" w:rsidP="00A36DAE">
      <w:pPr>
        <w:spacing w:after="0" w:line="240" w:lineRule="auto"/>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 xml:space="preserve">5.1 Zhotoviteľ sa zaväzuje zhotoviť dielo podľa  čl. II. tejto zmluvy v dohodnutom čase: </w:t>
      </w:r>
    </w:p>
    <w:p w14:paraId="352FBE69" w14:textId="77777777" w:rsidR="00A36DAE" w:rsidRPr="00A36DAE" w:rsidRDefault="00A36DAE" w:rsidP="00A36DAE">
      <w:pPr>
        <w:spacing w:after="0" w:line="240" w:lineRule="auto"/>
        <w:jc w:val="both"/>
        <w:rPr>
          <w:rFonts w:ascii="Times New Roman" w:eastAsia="Times New Roman" w:hAnsi="Times New Roman" w:cs="Times New Roman"/>
          <w:b/>
          <w:noProof/>
          <w:sz w:val="24"/>
          <w:szCs w:val="24"/>
          <w:lang w:eastAsia="sk-SK"/>
        </w:rPr>
      </w:pPr>
      <w:r w:rsidRPr="00A36DAE">
        <w:rPr>
          <w:rFonts w:ascii="Times New Roman" w:eastAsia="Times New Roman" w:hAnsi="Times New Roman" w:cs="Times New Roman"/>
          <w:noProof/>
          <w:sz w:val="24"/>
          <w:szCs w:val="24"/>
          <w:lang w:eastAsia="sk-SK"/>
        </w:rPr>
        <w:t xml:space="preserve">Termín začatia prác: </w:t>
      </w:r>
      <w:r w:rsidRPr="00A36DAE">
        <w:rPr>
          <w:rFonts w:ascii="Times New Roman" w:eastAsia="Times New Roman" w:hAnsi="Times New Roman" w:cs="Times New Roman"/>
          <w:b/>
          <w:noProof/>
          <w:sz w:val="24"/>
          <w:szCs w:val="24"/>
          <w:lang w:eastAsia="sk-SK"/>
        </w:rPr>
        <w:t>do 7 odo dňa nadobudnutia účinnosti zmluvy.</w:t>
      </w:r>
    </w:p>
    <w:p w14:paraId="03A896D1" w14:textId="77777777" w:rsidR="00A36DAE" w:rsidRPr="00A36DAE" w:rsidRDefault="00A36DAE" w:rsidP="00A36DAE">
      <w:pPr>
        <w:spacing w:after="0" w:line="240" w:lineRule="auto"/>
        <w:jc w:val="both"/>
        <w:rPr>
          <w:rFonts w:ascii="Times New Roman" w:eastAsia="Times New Roman" w:hAnsi="Times New Roman" w:cs="Times New Roman"/>
          <w:b/>
          <w:noProof/>
          <w:sz w:val="24"/>
          <w:szCs w:val="24"/>
          <w:lang w:eastAsia="sk-SK"/>
        </w:rPr>
      </w:pPr>
      <w:r w:rsidRPr="00A36DAE">
        <w:rPr>
          <w:rFonts w:ascii="Times New Roman" w:eastAsia="Times New Roman" w:hAnsi="Times New Roman" w:cs="Times New Roman"/>
          <w:noProof/>
          <w:sz w:val="24"/>
          <w:szCs w:val="24"/>
          <w:lang w:eastAsia="sk-SK"/>
        </w:rPr>
        <w:t xml:space="preserve">Termín ukončenia diela aj s vyprataním staveniska: </w:t>
      </w:r>
      <w:r w:rsidRPr="00A36DAE">
        <w:rPr>
          <w:rFonts w:ascii="Times New Roman" w:eastAsia="Times New Roman" w:hAnsi="Times New Roman" w:cs="Times New Roman"/>
          <w:b/>
          <w:noProof/>
          <w:sz w:val="24"/>
          <w:szCs w:val="24"/>
          <w:lang w:eastAsia="sk-SK"/>
        </w:rPr>
        <w:t>do 60 dní odo dňa nadobudnutia účinnosti zmluvy.</w:t>
      </w:r>
    </w:p>
    <w:p w14:paraId="75AE8D24" w14:textId="77777777" w:rsidR="00A36DAE" w:rsidRPr="00A36DAE" w:rsidRDefault="00A36DAE" w:rsidP="00A36DAE">
      <w:pPr>
        <w:spacing w:before="240" w:after="0" w:line="240" w:lineRule="auto"/>
        <w:ind w:left="360" w:hanging="360"/>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5.2 Zhotoviteľ je povinný bez meškania písomne informovať Objednávateľa o vzniku akejkoľvek  udalosti, ktorá bráni alebo sťažuje realizáciu predmetu diela s dôsledkom na omeškanie  s plnením alebo predĺženie termínu plnenia podľa bodu 5.1.</w:t>
      </w:r>
    </w:p>
    <w:p w14:paraId="44698747" w14:textId="77777777" w:rsidR="00A36DAE" w:rsidRPr="00A36DAE" w:rsidRDefault="00A36DAE" w:rsidP="00A36DAE">
      <w:pPr>
        <w:spacing w:before="240" w:after="0"/>
        <w:ind w:left="426" w:hanging="426"/>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5.3 V prípade, že Zhotoviteľ bude v omeškaní s plnením pracovných postupov z dôvodov spočívajúcich na jeho strane o 5 a viac pracovných dní alebo  neinformuje Objednávateľa podľa bodu 5.2, považuje sa toto omeškanie alebo nesplnenie povinnosti za podstatné porušenie zmluvy a Objednávateľ je oprávnený uplatniť voči Zhotoviteľovi sankcie v zmysle čl. IX. tejto zmluvy, ako aj odstúpiť od zmluvy.</w:t>
      </w:r>
    </w:p>
    <w:p w14:paraId="1F778989" w14:textId="77777777" w:rsidR="00A36DAE" w:rsidRPr="00A36DAE" w:rsidRDefault="00A36DAE" w:rsidP="00A36DAE">
      <w:pPr>
        <w:spacing w:before="240" w:after="0"/>
        <w:ind w:left="360" w:hanging="36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5.4 Dodržanie termínu podľa bodu 5.1 je podmienené riadnym a včasným spolupôsobením Objednávateľa  dohodnutým v tejto zmluve. V prípade, že zavinením Objednávateľa došlo k prerušeniu vykonávania diela, lehota na zhotovenie diela sa predlžuje o dobu, na ktorú bola realizácia diela prerušená.</w:t>
      </w:r>
    </w:p>
    <w:p w14:paraId="47E3FEF9" w14:textId="77777777" w:rsidR="00A36DAE" w:rsidRPr="00A36DAE" w:rsidRDefault="00A36DAE" w:rsidP="00A36DAE">
      <w:pPr>
        <w:keepNext/>
        <w:tabs>
          <w:tab w:val="num" w:pos="540"/>
        </w:tabs>
        <w:spacing w:before="240" w:after="0" w:line="240" w:lineRule="auto"/>
        <w:jc w:val="both"/>
        <w:outlineLvl w:val="1"/>
        <w:rPr>
          <w:rFonts w:ascii="Times New Roman" w:eastAsia="Times New Roman" w:hAnsi="Times New Roman" w:cs="Times New Roman"/>
          <w:bCs/>
          <w:noProof/>
          <w:sz w:val="24"/>
          <w:szCs w:val="24"/>
          <w:lang w:eastAsia="sk-SK"/>
        </w:rPr>
      </w:pPr>
      <w:r w:rsidRPr="00A36DAE">
        <w:rPr>
          <w:rFonts w:ascii="Times New Roman" w:eastAsia="Times New Roman" w:hAnsi="Times New Roman" w:cs="Times New Roman"/>
          <w:bCs/>
          <w:noProof/>
          <w:sz w:val="24"/>
          <w:szCs w:val="24"/>
          <w:lang w:eastAsia="sk-SK"/>
        </w:rPr>
        <w:t xml:space="preserve">5.5 V prípade, že Zhotoviteľ mešká so zhotovením a odovzdaním diela podľa ods. 5.1, má   Objednávateľ právo žiadať náhradu škody, pričom mu vzniká právo na odstúpenie od zmluvy. </w:t>
      </w:r>
    </w:p>
    <w:p w14:paraId="10B964C3" w14:textId="77777777" w:rsidR="00A36DAE" w:rsidRPr="00A36DAE" w:rsidRDefault="00A36DAE" w:rsidP="00A36DAE">
      <w:pPr>
        <w:spacing w:after="0"/>
        <w:rPr>
          <w:rFonts w:ascii="Times New Roman" w:eastAsia="Calibri" w:hAnsi="Times New Roman" w:cs="Times New Roman"/>
          <w:sz w:val="24"/>
          <w:szCs w:val="24"/>
        </w:rPr>
      </w:pPr>
    </w:p>
    <w:p w14:paraId="335B3933" w14:textId="77777777" w:rsidR="00A36DAE" w:rsidRPr="00A36DAE" w:rsidRDefault="00A36DAE" w:rsidP="00A36DAE">
      <w:pPr>
        <w:keepNext/>
        <w:tabs>
          <w:tab w:val="num" w:pos="540"/>
        </w:tabs>
        <w:spacing w:after="0" w:line="360" w:lineRule="auto"/>
        <w:jc w:val="center"/>
        <w:outlineLvl w:val="1"/>
        <w:rPr>
          <w:rFonts w:ascii="Times New Roman" w:eastAsia="Times New Roman" w:hAnsi="Times New Roman" w:cs="Times New Roman"/>
          <w:b/>
          <w:bCs/>
          <w:noProof/>
          <w:sz w:val="24"/>
          <w:szCs w:val="24"/>
          <w:lang w:eastAsia="sk-SK"/>
        </w:rPr>
      </w:pPr>
    </w:p>
    <w:p w14:paraId="4DAE2162" w14:textId="77777777" w:rsidR="00A36DAE" w:rsidRPr="00A36DAE" w:rsidRDefault="00A36DAE" w:rsidP="00A36DAE">
      <w:pPr>
        <w:keepNext/>
        <w:tabs>
          <w:tab w:val="num" w:pos="540"/>
        </w:tabs>
        <w:spacing w:after="0" w:line="360" w:lineRule="auto"/>
        <w:jc w:val="center"/>
        <w:outlineLvl w:val="1"/>
        <w:rPr>
          <w:rFonts w:ascii="Times New Roman" w:eastAsia="Times New Roman" w:hAnsi="Times New Roman" w:cs="Times New Roman"/>
          <w:bCs/>
          <w:noProof/>
          <w:sz w:val="24"/>
          <w:szCs w:val="24"/>
          <w:lang w:eastAsia="sk-SK"/>
        </w:rPr>
      </w:pPr>
      <w:r w:rsidRPr="00A36DAE">
        <w:rPr>
          <w:rFonts w:ascii="Times New Roman" w:eastAsia="Times New Roman" w:hAnsi="Times New Roman" w:cs="Times New Roman"/>
          <w:b/>
          <w:bCs/>
          <w:noProof/>
          <w:sz w:val="24"/>
          <w:szCs w:val="24"/>
          <w:lang w:eastAsia="sk-SK"/>
        </w:rPr>
        <w:t>VI.</w:t>
      </w:r>
    </w:p>
    <w:p w14:paraId="2C438DDC" w14:textId="77777777" w:rsidR="00A36DAE" w:rsidRPr="00A36DAE" w:rsidRDefault="00A36DAE" w:rsidP="00A36DAE">
      <w:pPr>
        <w:keepNext/>
        <w:tabs>
          <w:tab w:val="num" w:pos="540"/>
        </w:tabs>
        <w:spacing w:after="0" w:line="360" w:lineRule="auto"/>
        <w:jc w:val="center"/>
        <w:outlineLvl w:val="1"/>
        <w:rPr>
          <w:rFonts w:ascii="Times New Roman" w:eastAsia="Times New Roman" w:hAnsi="Times New Roman" w:cs="Times New Roman"/>
          <w:bCs/>
          <w:noProof/>
          <w:sz w:val="24"/>
          <w:szCs w:val="24"/>
          <w:lang w:eastAsia="sk-SK"/>
        </w:rPr>
      </w:pPr>
      <w:r w:rsidRPr="00A36DAE">
        <w:rPr>
          <w:rFonts w:ascii="Times New Roman" w:eastAsia="Times New Roman" w:hAnsi="Times New Roman" w:cs="Times New Roman"/>
          <w:b/>
          <w:bCs/>
          <w:noProof/>
          <w:sz w:val="24"/>
          <w:szCs w:val="24"/>
          <w:lang w:eastAsia="sk-SK"/>
        </w:rPr>
        <w:t>PLATOBNÉ  PODMIENKY</w:t>
      </w:r>
    </w:p>
    <w:p w14:paraId="36A601EC" w14:textId="77777777" w:rsidR="00A36DAE" w:rsidRPr="00A36DAE" w:rsidRDefault="00A36DAE" w:rsidP="00A36DAE">
      <w:pPr>
        <w:spacing w:after="0"/>
        <w:jc w:val="both"/>
        <w:rPr>
          <w:rFonts w:ascii="Times New Roman" w:eastAsia="Calibri" w:hAnsi="Times New Roman" w:cs="Times New Roman"/>
          <w:sz w:val="24"/>
          <w:szCs w:val="24"/>
        </w:rPr>
      </w:pPr>
    </w:p>
    <w:p w14:paraId="19A47BC6" w14:textId="77777777" w:rsidR="00A36DAE" w:rsidRPr="00A36DAE" w:rsidRDefault="00A36DAE" w:rsidP="00A36DAE">
      <w:pPr>
        <w:numPr>
          <w:ilvl w:val="1"/>
          <w:numId w:val="2"/>
        </w:numPr>
        <w:spacing w:before="240" w:after="0" w:line="240" w:lineRule="auto"/>
        <w:ind w:hanging="72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Úhrada ceny za  dielo bude vykonaná na základe týchto platobných dokladov:</w:t>
      </w:r>
    </w:p>
    <w:p w14:paraId="562D27E1" w14:textId="77777777" w:rsidR="00A36DAE" w:rsidRPr="00A36DAE" w:rsidRDefault="00A36DAE" w:rsidP="00A36DAE">
      <w:pPr>
        <w:spacing w:after="0"/>
        <w:ind w:left="12"/>
        <w:jc w:val="both"/>
        <w:rPr>
          <w:rFonts w:ascii="Times New Roman" w:eastAsia="Calibri" w:hAnsi="Times New Roman" w:cs="Times New Roman"/>
          <w:sz w:val="24"/>
          <w:szCs w:val="24"/>
          <w:highlight w:val="yellow"/>
        </w:rPr>
      </w:pPr>
      <w:r w:rsidRPr="00A36DAE">
        <w:rPr>
          <w:rFonts w:ascii="Times New Roman" w:eastAsia="Calibri" w:hAnsi="Times New Roman" w:cs="Times New Roman"/>
          <w:sz w:val="24"/>
          <w:szCs w:val="24"/>
        </w:rPr>
        <w:t xml:space="preserve">      a) fakturovaných čiastkovými faktúrami</w:t>
      </w:r>
    </w:p>
    <w:p w14:paraId="1D5FD17C" w14:textId="77777777" w:rsidR="00A36DAE" w:rsidRPr="00A36DAE" w:rsidRDefault="00A36DAE" w:rsidP="00A36DAE">
      <w:pPr>
        <w:spacing w:after="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 xml:space="preserve">      b)  konečnej faktúry.</w:t>
      </w:r>
    </w:p>
    <w:p w14:paraId="7FF4475A" w14:textId="77777777" w:rsidR="00A36DAE" w:rsidRPr="00A36DAE" w:rsidRDefault="00A36DAE" w:rsidP="00A36DAE">
      <w:pPr>
        <w:numPr>
          <w:ilvl w:val="1"/>
          <w:numId w:val="2"/>
        </w:numPr>
        <w:tabs>
          <w:tab w:val="num" w:pos="426"/>
        </w:tabs>
        <w:spacing w:before="240" w:after="0" w:line="240" w:lineRule="auto"/>
        <w:ind w:left="36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Zhotoviteľ raz mesačne k poslednému dňu v mesiaci zostaví Súpis vykonaných prác, ktoré ocení podľa položiek uvedených  v rozpočte (príloha č. 1). K súpisu vykonaných prác sa  vyjadrí do 5 pracovných dní za Objednávateľa osoba oprávnená na jednanie vo veciach technických uvedená v čl. I bode 1.1 tejto zmluvy a stavebný dozor. Ak má súpis vykonaných prác vady, vráti ho Zhotoviteľovi na prepracovanie.</w:t>
      </w:r>
    </w:p>
    <w:p w14:paraId="59624892" w14:textId="77777777" w:rsidR="00A36DAE" w:rsidRPr="00A36DAE" w:rsidRDefault="00A36DAE" w:rsidP="00A36DAE">
      <w:pPr>
        <w:numPr>
          <w:ilvl w:val="1"/>
          <w:numId w:val="2"/>
        </w:numPr>
        <w:tabs>
          <w:tab w:val="num" w:pos="426"/>
        </w:tabs>
        <w:spacing w:before="240" w:after="0" w:line="240" w:lineRule="auto"/>
        <w:ind w:left="36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 xml:space="preserve">Zhotoviteľ má právo po odsúhlasení súpisu vykonaných prác podľa bodu 6.2 vystaviť čiastkovú faktúru na sumu zodpovedajúcu vykonaným prácam. Prílohou predmetnej čiastkovej faktúry bude príslušný Objednávateľom odsúhlasený súpis vykonaných prác. Úhrada čiastkovej faktúry neznamená prevzatie príslušnej časti prác Objednávateľom, </w:t>
      </w:r>
      <w:r w:rsidRPr="00A36DAE">
        <w:rPr>
          <w:rFonts w:ascii="Times New Roman" w:eastAsia="Calibri" w:hAnsi="Times New Roman" w:cs="Times New Roman"/>
          <w:sz w:val="24"/>
          <w:szCs w:val="24"/>
        </w:rPr>
        <w:lastRenderedPageBreak/>
        <w:t>keďže dielo sa bude odovzdávať ako celok najneskôr v termíne uvedenom v čl. 5 bode 5.1 tejto zmluvy. Každé čiastkové plnenie sa považuje za samostatné zdaniteľné plnenie Zhotoviteľa. Objednávateľ si vyhradzuje právo uhradiť iba práce a dodávky zrealizované a písomne odsúhlasené v súpise vykonaných prác.</w:t>
      </w:r>
    </w:p>
    <w:p w14:paraId="2A86F310" w14:textId="77777777" w:rsidR="00A36DAE" w:rsidRPr="00A36DAE" w:rsidRDefault="00A36DAE" w:rsidP="00A36DAE">
      <w:pPr>
        <w:numPr>
          <w:ilvl w:val="1"/>
          <w:numId w:val="2"/>
        </w:numPr>
        <w:tabs>
          <w:tab w:val="num" w:pos="426"/>
        </w:tabs>
        <w:spacing w:before="240" w:after="0" w:line="240" w:lineRule="auto"/>
        <w:ind w:left="36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Zhotoviteľ sa zaväzuje, že bude svoje práce vyúčtovávať overiteľným spôsobom, faktúry budú vystavené prehľadne na základe súpisu vykonaných prác písomne potvrdených zástupcom Objednávateľa oprávneného na jednanie vo veciach technických uvedenom v čl. 1 bode 1.1 tejto zmluvy.</w:t>
      </w:r>
    </w:p>
    <w:p w14:paraId="1627877B" w14:textId="77777777" w:rsidR="00A36DAE" w:rsidRPr="00A36DAE" w:rsidRDefault="00A36DAE" w:rsidP="00A36DAE">
      <w:pPr>
        <w:numPr>
          <w:ilvl w:val="1"/>
          <w:numId w:val="2"/>
        </w:numPr>
        <w:spacing w:before="240" w:after="0" w:line="240" w:lineRule="auto"/>
        <w:ind w:left="36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 xml:space="preserve"> Konečná faktúra predstavuje celkové finančné vysporiadanie diela. Zhotoviteľovi vzniká právo vystaviť konečnú faktúru dňom podpísania Protokolu o odovzdaní a prevzatí diela bez vád a  nedorobkov. V konečnej faktúre budú vysporiadané všetky záväzky Objednávateľa uhradiť cenu diela. Prílohami ku konečnej faktúre sú Protokol o odovzdaní a prevzatí diela a súpis všetkých Objednávateľom už uhradených faktúr. Pri konečnej fakturácii budú z celkovej ceny diela odpočítané skôr zaplatené sumy z titulu čiastkových faktúr.</w:t>
      </w:r>
    </w:p>
    <w:p w14:paraId="058524EC" w14:textId="77777777" w:rsidR="00A36DAE" w:rsidRPr="00A36DAE" w:rsidRDefault="00A36DAE" w:rsidP="00A36DAE">
      <w:pPr>
        <w:numPr>
          <w:ilvl w:val="1"/>
          <w:numId w:val="2"/>
        </w:numPr>
        <w:spacing w:before="240" w:after="0" w:line="240" w:lineRule="auto"/>
        <w:ind w:hanging="72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Objednávateľ si vyhradzuje právo z celkovej faktúry:</w:t>
      </w:r>
    </w:p>
    <w:p w14:paraId="5FE61DCA" w14:textId="77777777" w:rsidR="00A36DAE" w:rsidRPr="00A36DAE" w:rsidRDefault="00A36DAE" w:rsidP="00A36DAE">
      <w:pPr>
        <w:numPr>
          <w:ilvl w:val="0"/>
          <w:numId w:val="9"/>
        </w:numPr>
        <w:tabs>
          <w:tab w:val="num" w:pos="540"/>
        </w:tabs>
        <w:spacing w:after="0" w:line="240" w:lineRule="auto"/>
        <w:ind w:left="540" w:hanging="18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odúčtovať všetky zmluvné pokuty, ktoré Zhotoviteľovi vzniknú prípadným nedodržaním zmluvných podmienok.</w:t>
      </w:r>
    </w:p>
    <w:p w14:paraId="1A11C718" w14:textId="77777777" w:rsidR="00A36DAE" w:rsidRPr="00A36DAE" w:rsidRDefault="00A36DAE" w:rsidP="00A36DAE">
      <w:pPr>
        <w:numPr>
          <w:ilvl w:val="1"/>
          <w:numId w:val="2"/>
        </w:numPr>
        <w:spacing w:before="240" w:after="0" w:line="240" w:lineRule="auto"/>
        <w:ind w:left="36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 xml:space="preserve"> Splatnosť faktúr je 30 dní odo dňa ich doručenia Objednávateľovi. Zhotoviteľ vyhotoví  faktúry v 2 origináloch. Jednotlivé čiastkové faktúry aj konečná faktúra musia obsahovať náležitosti daňového   dokladu. Faktúra musí mať obsah v zmysle ustanovení § 3a ods. 1 zákona č. 513/1991 Zb. Obchodného zákonníka v znení neskorších predpisov (ďalej len </w:t>
      </w:r>
      <w:r w:rsidRPr="00A36DAE">
        <w:rPr>
          <w:rFonts w:ascii="Times New Roman" w:eastAsia="Calibri" w:hAnsi="Times New Roman" w:cs="Times New Roman"/>
          <w:b/>
          <w:sz w:val="24"/>
          <w:szCs w:val="24"/>
        </w:rPr>
        <w:t>„Obchodný zákonník“</w:t>
      </w:r>
      <w:r w:rsidRPr="00A36DAE">
        <w:rPr>
          <w:rFonts w:ascii="Times New Roman" w:eastAsia="Calibri" w:hAnsi="Times New Roman" w:cs="Times New Roman"/>
          <w:sz w:val="24"/>
          <w:szCs w:val="24"/>
        </w:rPr>
        <w:t xml:space="preserve">). </w:t>
      </w:r>
    </w:p>
    <w:p w14:paraId="370FAF19" w14:textId="77777777" w:rsidR="00A36DAE" w:rsidRPr="00A36DAE" w:rsidRDefault="00A36DAE" w:rsidP="00A36DAE">
      <w:pPr>
        <w:keepLines/>
        <w:widowControl w:val="0"/>
        <w:numPr>
          <w:ilvl w:val="1"/>
          <w:numId w:val="2"/>
        </w:numPr>
        <w:tabs>
          <w:tab w:val="num" w:pos="426"/>
          <w:tab w:val="left" w:pos="1701"/>
        </w:tabs>
        <w:autoSpaceDE w:val="0"/>
        <w:autoSpaceDN w:val="0"/>
        <w:adjustRightInd w:val="0"/>
        <w:spacing w:before="240" w:after="0" w:line="240" w:lineRule="atLeast"/>
        <w:ind w:left="426" w:hanging="426"/>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Ak faktúra nebude úplná alebo bude obsahovať nesprávne údaje vrátane príloh k faktúre, bude takáto faktúra Zhotoviteľovi vrátená. Zhotoviteľ je povinný predložiť novú faktúru, v tomto prípade sa lehota splatnosti faktúry bude odvíjať od termínu predloženia novej faktúry.</w:t>
      </w:r>
    </w:p>
    <w:p w14:paraId="6FBD2194" w14:textId="77777777" w:rsidR="00A36DAE" w:rsidRPr="00A36DAE" w:rsidRDefault="00A36DAE" w:rsidP="00A36DAE">
      <w:pPr>
        <w:keepLines/>
        <w:widowControl w:val="0"/>
        <w:numPr>
          <w:ilvl w:val="1"/>
          <w:numId w:val="2"/>
        </w:numPr>
        <w:tabs>
          <w:tab w:val="num" w:pos="0"/>
        </w:tabs>
        <w:autoSpaceDE w:val="0"/>
        <w:autoSpaceDN w:val="0"/>
        <w:adjustRightInd w:val="0"/>
        <w:spacing w:before="240" w:after="0" w:line="240" w:lineRule="atLeast"/>
        <w:ind w:left="426" w:hanging="426"/>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 xml:space="preserve">Súčet cien fakturovaných čiastkovými faktúrami a ceny konečnej faktúry nesmie presiahnuť cenu za dielo celkom podľa čl. IV bode 4.1. tejto zmluvy. </w:t>
      </w:r>
    </w:p>
    <w:p w14:paraId="45BE2041" w14:textId="77777777" w:rsidR="00A36DAE" w:rsidRPr="00A36DAE" w:rsidRDefault="00A36DAE" w:rsidP="00A36DAE">
      <w:pPr>
        <w:tabs>
          <w:tab w:val="left" w:pos="915"/>
        </w:tabs>
        <w:spacing w:after="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ab/>
      </w:r>
    </w:p>
    <w:p w14:paraId="29E83043" w14:textId="77777777" w:rsidR="00A36DAE" w:rsidRPr="00A36DAE" w:rsidRDefault="00A36DAE" w:rsidP="00A36DAE">
      <w:pPr>
        <w:spacing w:after="0"/>
        <w:jc w:val="center"/>
        <w:rPr>
          <w:rFonts w:ascii="Times New Roman" w:eastAsia="Calibri" w:hAnsi="Times New Roman" w:cs="Times New Roman"/>
          <w:b/>
          <w:sz w:val="24"/>
          <w:szCs w:val="24"/>
        </w:rPr>
      </w:pPr>
      <w:r w:rsidRPr="00A36DAE">
        <w:rPr>
          <w:rFonts w:ascii="Times New Roman" w:eastAsia="Calibri" w:hAnsi="Times New Roman" w:cs="Times New Roman"/>
          <w:b/>
          <w:sz w:val="24"/>
          <w:szCs w:val="24"/>
        </w:rPr>
        <w:t>VII.</w:t>
      </w:r>
    </w:p>
    <w:p w14:paraId="4B903B3A" w14:textId="77777777" w:rsidR="00A36DAE" w:rsidRPr="00A36DAE" w:rsidRDefault="00A36DAE" w:rsidP="00A36DAE">
      <w:pPr>
        <w:spacing w:after="0"/>
        <w:jc w:val="center"/>
        <w:rPr>
          <w:rFonts w:ascii="Times New Roman" w:eastAsia="Calibri" w:hAnsi="Times New Roman" w:cs="Times New Roman"/>
          <w:b/>
          <w:sz w:val="24"/>
          <w:szCs w:val="24"/>
        </w:rPr>
      </w:pPr>
      <w:r w:rsidRPr="00A36DAE">
        <w:rPr>
          <w:rFonts w:ascii="Times New Roman" w:eastAsia="Calibri" w:hAnsi="Times New Roman" w:cs="Times New Roman"/>
          <w:b/>
          <w:sz w:val="24"/>
          <w:szCs w:val="24"/>
        </w:rPr>
        <w:t>PODMIENKY  ZHOTOVENIA  DIELA</w:t>
      </w:r>
    </w:p>
    <w:p w14:paraId="773D0572" w14:textId="77777777" w:rsidR="00A36DAE" w:rsidRPr="00A36DAE" w:rsidRDefault="00A36DAE" w:rsidP="00A36DAE">
      <w:pPr>
        <w:spacing w:after="0"/>
        <w:jc w:val="center"/>
        <w:rPr>
          <w:rFonts w:ascii="Times New Roman" w:eastAsia="Calibri" w:hAnsi="Times New Roman" w:cs="Times New Roman"/>
          <w:b/>
          <w:sz w:val="24"/>
          <w:szCs w:val="24"/>
        </w:rPr>
      </w:pPr>
    </w:p>
    <w:p w14:paraId="7B06DD66" w14:textId="77777777" w:rsidR="00A36DAE" w:rsidRPr="00A36DAE" w:rsidRDefault="00A36DAE" w:rsidP="00A36DAE">
      <w:pPr>
        <w:spacing w:after="0"/>
        <w:jc w:val="both"/>
        <w:rPr>
          <w:rFonts w:ascii="Times New Roman" w:eastAsia="Calibri" w:hAnsi="Times New Roman" w:cs="Times New Roman"/>
          <w:b/>
          <w:sz w:val="24"/>
          <w:szCs w:val="24"/>
        </w:rPr>
      </w:pPr>
      <w:r w:rsidRPr="00A36DAE">
        <w:rPr>
          <w:rFonts w:ascii="Times New Roman" w:eastAsia="Calibri" w:hAnsi="Times New Roman" w:cs="Times New Roman"/>
          <w:b/>
          <w:sz w:val="24"/>
          <w:szCs w:val="24"/>
        </w:rPr>
        <w:t>7.1 Odovzdanie staveniska</w:t>
      </w:r>
    </w:p>
    <w:p w14:paraId="51687CFA" w14:textId="77777777" w:rsidR="00A36DAE" w:rsidRPr="00A36DAE" w:rsidRDefault="00A36DAE" w:rsidP="00A36DAE">
      <w:pPr>
        <w:spacing w:before="240" w:after="0"/>
        <w:ind w:left="540" w:hanging="54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7.1.1 Objednávateľ odovzdá Zhotoviteľovi stavenisko najneskôr v deň začatia prác, a to na základe riadne (oboma zmluvnými stranami) podpísaného Protokolu o odovzdaní a prevzatí staveniska resp. zápisom do stavebného denníka. Objednávateľ Zhotoviteľovi odovzdá taktiež potrebnú dokumentáciu (napr. súťažné podklady, stavebné povolenie, výkaz výmer a projektovú dokumentáciu).</w:t>
      </w:r>
    </w:p>
    <w:p w14:paraId="308F6474" w14:textId="77777777" w:rsidR="00A36DAE" w:rsidRPr="00A36DAE" w:rsidRDefault="00A36DAE" w:rsidP="00A36DAE">
      <w:pPr>
        <w:spacing w:before="240" w:after="0"/>
        <w:ind w:left="540" w:hanging="54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 xml:space="preserve">7.1.2 Bezdôvodné odmietnutie prevzatia staveniska zo strany Zhotoviteľa sa považuje za podstatné porušenie zmluvy. </w:t>
      </w:r>
    </w:p>
    <w:p w14:paraId="080D839F" w14:textId="77777777" w:rsidR="00A36DAE" w:rsidRPr="00A36DAE" w:rsidRDefault="00A36DAE" w:rsidP="00A36DAE">
      <w:pPr>
        <w:spacing w:after="0"/>
        <w:ind w:left="540" w:hanging="540"/>
        <w:jc w:val="both"/>
        <w:rPr>
          <w:rFonts w:ascii="Times New Roman" w:eastAsia="Calibri" w:hAnsi="Times New Roman" w:cs="Times New Roman"/>
          <w:b/>
          <w:sz w:val="24"/>
          <w:szCs w:val="24"/>
        </w:rPr>
      </w:pPr>
      <w:r w:rsidRPr="00A36DAE">
        <w:rPr>
          <w:rFonts w:ascii="Times New Roman" w:eastAsia="Calibri" w:hAnsi="Times New Roman" w:cs="Times New Roman"/>
          <w:sz w:val="24"/>
          <w:szCs w:val="24"/>
        </w:rPr>
        <w:t xml:space="preserve">         </w:t>
      </w:r>
    </w:p>
    <w:p w14:paraId="097F1733" w14:textId="77777777" w:rsidR="00A36DAE" w:rsidRPr="00A36DAE" w:rsidRDefault="00A36DAE" w:rsidP="00A36DAE">
      <w:pPr>
        <w:spacing w:after="0"/>
        <w:jc w:val="both"/>
        <w:rPr>
          <w:rFonts w:ascii="Times New Roman" w:eastAsia="Calibri" w:hAnsi="Times New Roman" w:cs="Times New Roman"/>
          <w:b/>
          <w:sz w:val="24"/>
          <w:szCs w:val="24"/>
        </w:rPr>
      </w:pPr>
      <w:r w:rsidRPr="00A36DAE">
        <w:rPr>
          <w:rFonts w:ascii="Times New Roman" w:eastAsia="Calibri" w:hAnsi="Times New Roman" w:cs="Times New Roman"/>
          <w:b/>
          <w:sz w:val="24"/>
          <w:szCs w:val="24"/>
        </w:rPr>
        <w:lastRenderedPageBreak/>
        <w:t>7.2 Povinnosti a spolupôsobenie Objednávateľa</w:t>
      </w:r>
    </w:p>
    <w:p w14:paraId="6BA9A7FC" w14:textId="77777777" w:rsidR="00A36DAE" w:rsidRPr="00A36DAE" w:rsidRDefault="00A36DAE" w:rsidP="00A36DAE">
      <w:pPr>
        <w:spacing w:before="240" w:after="0"/>
        <w:ind w:left="540" w:hanging="54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7.2.1 Objednávateľ je povinný sledovať obsah stavebného denníka a k zápisom v ňom uvedených sa vyjadriť do 3 pracovných dní, inak sa má za to, že s obsahom zápisu  súhlasí.</w:t>
      </w:r>
    </w:p>
    <w:p w14:paraId="669E720B" w14:textId="77777777" w:rsidR="00A36DAE" w:rsidRPr="00A36DAE" w:rsidRDefault="00A36DAE" w:rsidP="00A36DAE">
      <w:pPr>
        <w:spacing w:before="240" w:after="0" w:line="240" w:lineRule="auto"/>
        <w:ind w:left="540" w:hanging="540"/>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7.2.2 Objednávateľ je oprávnený kontrolovať dielo v  každom stupni jeho zhotovovania. Ak pri kontrole zistí, že Zhotoviteľ porušuje svoje povinnosti, má právo žiadať, aby Zhotoviteľ odstránil vady vzniknuté vadným zhotovovaním diela a ďalej ho zhotovoval riadne. V prípade, že Zhotoviteľ v primeranej dobe dohodnutej v stavebnom denníku nevyhovie týmto požiadavkám Objednávateľa, považuje sa to za podstatné porušenie zmluvy.</w:t>
      </w:r>
    </w:p>
    <w:p w14:paraId="678A07CE" w14:textId="77777777" w:rsidR="00A36DAE" w:rsidRPr="00A36DAE" w:rsidRDefault="00A36DAE" w:rsidP="00A36DAE">
      <w:pPr>
        <w:autoSpaceDE w:val="0"/>
        <w:autoSpaceDN w:val="0"/>
        <w:adjustRightInd w:val="0"/>
        <w:spacing w:before="240" w:after="0" w:line="240" w:lineRule="auto"/>
        <w:ind w:left="567" w:hanging="567"/>
        <w:rPr>
          <w:rFonts w:ascii="Times New Roman" w:eastAsia="Calibri" w:hAnsi="Times New Roman" w:cs="Times New Roman"/>
          <w:sz w:val="24"/>
          <w:szCs w:val="24"/>
        </w:rPr>
      </w:pPr>
      <w:r w:rsidRPr="00A36DAE">
        <w:rPr>
          <w:rFonts w:ascii="Times New Roman" w:eastAsia="Calibri" w:hAnsi="Times New Roman" w:cs="Times New Roman"/>
          <w:sz w:val="24"/>
          <w:szCs w:val="24"/>
        </w:rPr>
        <w:t xml:space="preserve">7.2.3 Objednávateľ je oprávnený kontrolovať priebeh stavebných prác, dodávateľský systém i dodržiavanie technológie postupov stavby a všeobecných pravidiel bezpečnosti práce (o. i. alkohol, bezpečnostné opatrenia a pod.). </w:t>
      </w:r>
    </w:p>
    <w:p w14:paraId="355A54AF" w14:textId="77777777" w:rsidR="00A36DAE" w:rsidRPr="00A36DAE" w:rsidRDefault="00A36DAE" w:rsidP="00A36DAE">
      <w:pPr>
        <w:spacing w:after="0" w:line="240" w:lineRule="auto"/>
        <w:ind w:left="540" w:hanging="540"/>
        <w:jc w:val="both"/>
        <w:rPr>
          <w:rFonts w:ascii="Times New Roman" w:eastAsia="Times New Roman" w:hAnsi="Times New Roman" w:cs="Times New Roman"/>
          <w:noProof/>
          <w:sz w:val="24"/>
          <w:szCs w:val="24"/>
          <w:lang w:eastAsia="sk-SK"/>
        </w:rPr>
      </w:pPr>
    </w:p>
    <w:p w14:paraId="656F9829" w14:textId="77777777" w:rsidR="00A36DAE" w:rsidRPr="00A36DAE" w:rsidRDefault="00A36DAE" w:rsidP="00A36DAE">
      <w:pPr>
        <w:spacing w:after="0"/>
        <w:jc w:val="both"/>
        <w:rPr>
          <w:rFonts w:ascii="Times New Roman" w:eastAsia="Calibri" w:hAnsi="Times New Roman" w:cs="Times New Roman"/>
          <w:b/>
          <w:sz w:val="24"/>
          <w:szCs w:val="24"/>
        </w:rPr>
      </w:pPr>
      <w:r w:rsidRPr="00A36DAE">
        <w:rPr>
          <w:rFonts w:ascii="Times New Roman" w:eastAsia="Calibri" w:hAnsi="Times New Roman" w:cs="Times New Roman"/>
          <w:b/>
          <w:sz w:val="24"/>
          <w:szCs w:val="24"/>
        </w:rPr>
        <w:t>7.3 Povinnosti zhotoviteľa</w:t>
      </w:r>
    </w:p>
    <w:p w14:paraId="052D4DE4" w14:textId="77777777" w:rsidR="00A36DAE" w:rsidRPr="00A36DAE" w:rsidRDefault="00A36DAE" w:rsidP="00A36DAE">
      <w:pPr>
        <w:spacing w:before="240" w:after="0"/>
        <w:ind w:left="540" w:hanging="54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 xml:space="preserve">7.3.1 Zhotoviteľ je povinný viesť stavebný denník, do ktorého bude zapisovať všetky skutočnosti rozhodujúce pre zhotovenie diela, najmenej však v rozsahu ustanovenom v pokynoch pre vedenie stavebných denníkov vydaných MV SR a Zväzom stavebných podnikateľov Slovenska a zákonom č. 50/1976 Zb. o územnom plánovaní a stavebnom poriadku v znení neskorších predpisov a predkladať stavebný denník osobe oprávnenej za Objednávateľa na jednanie vo veciach technických uvedenej v čl. I bode 1.1 tejto zmluvy a stavebnému dozoru. Stavebný denník musí byť vždy k dispozícii na stavenisku pre kontrolné orgány. Objednávateľ má prostredníctvom poverených osôb právo vstupovať na stavbu a kontrolovať priebeh prác a údajov v stavebnom denníku. </w:t>
      </w:r>
    </w:p>
    <w:p w14:paraId="3611D402" w14:textId="77777777" w:rsidR="00A36DAE" w:rsidRPr="00A36DAE" w:rsidRDefault="00A36DAE" w:rsidP="00A36DAE">
      <w:pPr>
        <w:autoSpaceDE w:val="0"/>
        <w:autoSpaceDN w:val="0"/>
        <w:adjustRightInd w:val="0"/>
        <w:spacing w:before="240" w:after="0" w:line="240" w:lineRule="auto"/>
        <w:ind w:left="567" w:hanging="567"/>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7.3.2</w:t>
      </w:r>
      <w:r w:rsidRPr="00A36DAE">
        <w:rPr>
          <w:rFonts w:ascii="Times New Roman" w:eastAsia="Calibri" w:hAnsi="Times New Roman" w:cs="Times New Roman"/>
          <w:sz w:val="24"/>
          <w:szCs w:val="24"/>
        </w:rPr>
        <w:tab/>
        <w:t xml:space="preserve">Súčasne je Zhotoviteľ povinný zabezpečiť podrobnú fotodokumentáciu stavebných prác a odovzdať ju na požiadanie Objednávateľovi  v elektronickej podobe na CD nosiči aj počas realizácie stavebných prác. </w:t>
      </w:r>
    </w:p>
    <w:p w14:paraId="64FF22B2" w14:textId="77777777" w:rsidR="00A36DAE" w:rsidRPr="00A36DAE" w:rsidRDefault="00A36DAE" w:rsidP="00A36DAE">
      <w:pPr>
        <w:spacing w:before="240" w:after="0"/>
        <w:ind w:left="540" w:hanging="54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7.3.3 Zhotoviteľ je povinný dodržiavať pokyny týkajúce sa diela dané mu Objednávateľom počas zhotovovania diela.</w:t>
      </w:r>
    </w:p>
    <w:p w14:paraId="2AE2FBEE" w14:textId="77777777" w:rsidR="00A36DAE" w:rsidRPr="00A36DAE" w:rsidRDefault="00A36DAE" w:rsidP="00A36DAE">
      <w:pPr>
        <w:spacing w:before="240" w:after="0"/>
        <w:ind w:left="540" w:hanging="54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7.3.4 Zhotoviteľ je povinný v priebehu realizácie diela zvolávať podľa potreby pracovné a kontrolné porady za účasti povereného zástupcu Objednávateľa a z kontrolných porád spísať záznam, ktorý predloží na overenie zástupcovi Objednávateľa podľa čl. I. bode 1.1 tejto zmluvy a následne do 3 dní doručí všetkým účastníkom.</w:t>
      </w:r>
    </w:p>
    <w:p w14:paraId="60E79733" w14:textId="77777777" w:rsidR="00A36DAE" w:rsidRPr="00A36DAE" w:rsidRDefault="00A36DAE" w:rsidP="00A36DAE">
      <w:pPr>
        <w:spacing w:before="240" w:after="0"/>
        <w:ind w:left="540" w:hanging="54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7.3.5 Ak pri zhotovovaní diela má dôjsť k zakrytiu vykonaných činností alebo častí diela, je Zhotoviteľ povinný vyzvať najmenej 3 pracovné dni vopred Objednávateľa na kontrolu realizovaného diela pred zakrytím písomne v stavebnom denníku, ako aj výzvou zaslanou elektronickou poštou. Z dôvodu operatívnosti v zápise oznámi vopred predpokladaný deň a hodinu kontroly zakrývaných prác.</w:t>
      </w:r>
    </w:p>
    <w:p w14:paraId="2FA07325" w14:textId="77777777" w:rsidR="00A36DAE" w:rsidRPr="00A36DAE" w:rsidRDefault="00A36DAE" w:rsidP="00A36DAE">
      <w:pPr>
        <w:spacing w:before="240" w:after="0"/>
        <w:ind w:left="540" w:hanging="54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7.3.6 Zhotoviteľ je v súlade s § 551 Obchodného zákonníka povinný bez zbytočného odkladu upozorniť na nevhodnú povahu alebo vadu vecí, podkladov alebo pokynov daných mu                Objednávateľom na vyhotovenie diela, ak Zhotoviteľ mohol vzhľadom na odbornú spôsobilosť túto nevhodnosť zistiť.</w:t>
      </w:r>
    </w:p>
    <w:p w14:paraId="396E1055" w14:textId="77777777" w:rsidR="00A36DAE" w:rsidRPr="00A36DAE" w:rsidRDefault="00A36DAE" w:rsidP="00A36DAE">
      <w:pPr>
        <w:spacing w:before="240" w:after="0"/>
        <w:ind w:left="540" w:hanging="54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lastRenderedPageBreak/>
        <w:t>7.3.7 Ak Zhotoviteľ zistí skryté prekážky na mieste zhotovenia diela, ktoré mu bránia zhotoviť dielo riadne, je povinný ihneď takéto prekážky oznámiť Objednávateľovi a ak sa nedajú odstrániť, navrhnúť Objednávateľovi zmenu diela.</w:t>
      </w:r>
    </w:p>
    <w:p w14:paraId="4E756811" w14:textId="77777777" w:rsidR="00A36DAE" w:rsidRPr="00A36DAE" w:rsidRDefault="00A36DAE" w:rsidP="00A36DAE">
      <w:pPr>
        <w:spacing w:before="240" w:after="0"/>
        <w:ind w:left="540" w:hanging="54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7.3.8 Zhotoviteľ je povinný zabezpečiť dielo proti krádeži a poškodeniu. Zhotoviteľ znáša nebezpečenstvo škody na zhotovovanom diele do doby písomného odovzdania diela Objednávateľovi. Zhotoviteľ na vlastné náklady zabezpečí oplotenie staveniska, zabezpečí jeho funkčnosť po celú dobu výstavby a zabezpečí čistotu komunikácie po výjazde vozidla zo stavby. Zhotoviteľ je povinný zabezpečiť i poistenie stavby na dobu realizácie stavebného diela.</w:t>
      </w:r>
    </w:p>
    <w:p w14:paraId="09263031" w14:textId="77777777" w:rsidR="00A36DAE" w:rsidRPr="00A36DAE" w:rsidRDefault="00A36DAE" w:rsidP="00A36DAE">
      <w:pPr>
        <w:spacing w:before="240" w:after="0"/>
        <w:ind w:left="540" w:hanging="54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7.3.9 Zhotoviteľ v plnom rozsahu zodpovedá za bezpečnosť a ochranu zdravia všetkých osôb v  priestore staveniska a  v  ochrannej zóne staveniska na verejnom priestranstve, vykoná také bezpečnostné opatrenia, aby nedošlo k ohrozeniu osôb v okolí staveniska na verejnom priestranstve. Zhotoviteľ zabezpečí vo svojej réžii pracovníkov osobnými ochrannými pomôckami pre ochranu zdravia. Odborné práce musia byť vykonané len pracovníkmi Zhotoviteľa alebo jeho dodávateľov, ktorí majú príslušnú kvalifikáciu na vykonanie týchto prác a sú odborne zaškolení na špecializované práce. V prípade použitia otvoreného ohňa pri svojej činnosti je Zhotoviteľ povinný zabezpečiť požiarny dozor počas realizácie prác a po dobu 8 hodín po skončení práce s otvoreným ohňom.</w:t>
      </w:r>
    </w:p>
    <w:p w14:paraId="19137D61" w14:textId="77777777" w:rsidR="00A36DAE" w:rsidRPr="00A36DAE" w:rsidRDefault="00A36DAE" w:rsidP="00A36DAE">
      <w:pPr>
        <w:spacing w:before="240" w:after="0"/>
        <w:ind w:left="540" w:hanging="54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7.3.10 Zhotoviteľ nesmie počas výstavby znížiť štandard, rozsah, kvalitu, životnosť a akosť dodávok stavebných materiálov, dodávok a postupov, či iných dodaných výrobkov, ktoré budú tvoriť súčasť stavby.</w:t>
      </w:r>
    </w:p>
    <w:p w14:paraId="1BBDA0D9" w14:textId="77777777" w:rsidR="00A36DAE" w:rsidRPr="00A36DAE" w:rsidRDefault="00A36DAE" w:rsidP="00A36DAE">
      <w:pPr>
        <w:spacing w:before="240" w:after="0"/>
        <w:ind w:left="540" w:hanging="54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7.3.11 Zhotoviteľ je povinný počas realizácie plne rešpektovať všeobecné technické požiadavky a obchodné podmienky stavebných prác a zhotoviť stavbu i jednotlivé práce a postupy v súlade s nimi. Zhotoviteľ sa zaväzuje akceptovať záväznosť všetkých slovenských technických noriem, vyhlášok a predpisov, ktoré sa týkajú predmetného diela. Všetky použité materiály a výrobky pri realizácii prác musia mať certifikát o preukázaní zhody platný pre Slovenskú republiku.</w:t>
      </w:r>
    </w:p>
    <w:p w14:paraId="54D0578F" w14:textId="77777777" w:rsidR="00A36DAE" w:rsidRPr="00A36DAE" w:rsidRDefault="00A36DAE" w:rsidP="00A36DAE">
      <w:pPr>
        <w:spacing w:before="240" w:after="0"/>
        <w:ind w:left="540" w:hanging="54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7.3.12 Zhotoviteľ bude udržiavať všetky nástroje, zariadenia, stroje, lešenie a pod., potrebné na realizáciu predmetu zmluvy, v náležitom technickom stave, bude udržovať všestranný poriadok na mieste realizácie predmetu zmluvy a zabezpečí koordináciu svojich poddodávateľov.</w:t>
      </w:r>
    </w:p>
    <w:p w14:paraId="57BBE1AA" w14:textId="77777777" w:rsidR="00A36DAE" w:rsidRPr="00A36DAE" w:rsidRDefault="00A36DAE" w:rsidP="00A36DAE">
      <w:pPr>
        <w:spacing w:before="240" w:after="0"/>
        <w:ind w:left="540" w:hanging="54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7.3.13 Zhotoviteľ sa zaväzuje, že pri uskutočňovaní diela nepoužije materiály, prvky, stroje, zariadenia alebo konštrukcie, ktoré sú chránené patentovými alebo autorskými právami, bez súhlasu oprávnených osôb. V opačnom prípade znáša Zhotoviteľ všetky dôsledky z toho vyplývajúce.</w:t>
      </w:r>
    </w:p>
    <w:p w14:paraId="5DCD12FE" w14:textId="77777777" w:rsidR="00A36DAE" w:rsidRPr="00A36DAE" w:rsidRDefault="00A36DAE" w:rsidP="00A36DAE">
      <w:pPr>
        <w:spacing w:before="240" w:after="0"/>
        <w:ind w:left="540" w:hanging="54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7.3.14 Prípadnú zmenu poddodávateľa je Zhotoviteľ povinný v predstihu písomne odsúhlasiť so zástupcom Objednávateľa uvedeným v čl. I. bode 1.1 tejto zmluvy. Bez odsúhlasenej zmeny môže Objednávateľ zastaviť stavebné práce, prípadne pokladať neodsúhlasenú zmenu poddodávateľa za podstatné porušenie zmluvných vzťahov.</w:t>
      </w:r>
    </w:p>
    <w:p w14:paraId="1F5E8B1E" w14:textId="77777777" w:rsidR="00A36DAE" w:rsidRPr="00A36DAE" w:rsidRDefault="00A36DAE" w:rsidP="00A36DAE">
      <w:pPr>
        <w:spacing w:before="240" w:after="0"/>
        <w:ind w:left="540" w:hanging="54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lastRenderedPageBreak/>
        <w:t xml:space="preserve">7.3.15 Stavenisko, ochranné pásmo staveniska a všetky dotknuté vstupy musia byť zabezpečené tak, aby nedošlo k ohrozeniu tretích osôb. </w:t>
      </w:r>
    </w:p>
    <w:p w14:paraId="090BC682" w14:textId="77777777" w:rsidR="00A36DAE" w:rsidRPr="00A36DAE" w:rsidRDefault="00A36DAE" w:rsidP="00A36DAE">
      <w:pPr>
        <w:spacing w:before="240" w:after="0"/>
        <w:ind w:left="540" w:hanging="54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7.3.16</w:t>
      </w:r>
      <w:r w:rsidRPr="00A36DAE">
        <w:rPr>
          <w:rFonts w:ascii="Times New Roman" w:eastAsia="Calibri" w:hAnsi="Times New Roman" w:cs="Times New Roman"/>
          <w:sz w:val="24"/>
          <w:szCs w:val="24"/>
        </w:rPr>
        <w:tab/>
        <w:t>Zhotoviteľ je povinný spracovať plán užívania verejnej práce tak, aby počas jej užívania nedošlo k ohrozeniu osôb, majetku alebo jej poškodeniu, prípadne k predčasnému opotrebovaniu; plán užívania obsahuje pravidlá užívania, technických prehliadok, údržby a opráv.</w:t>
      </w:r>
    </w:p>
    <w:p w14:paraId="23CB1D14" w14:textId="77777777" w:rsidR="00A36DAE" w:rsidRPr="00A36DAE" w:rsidRDefault="00A36DAE" w:rsidP="00A36DAE">
      <w:pPr>
        <w:spacing w:before="240" w:after="0"/>
        <w:ind w:left="540" w:hanging="54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7.3.17</w:t>
      </w:r>
      <w:r w:rsidRPr="00A36DAE">
        <w:rPr>
          <w:rFonts w:ascii="Times New Roman" w:eastAsia="Calibri" w:hAnsi="Times New Roman" w:cs="Times New Roman"/>
          <w:sz w:val="24"/>
          <w:szCs w:val="24"/>
        </w:rPr>
        <w:tab/>
        <w:t>Zhotoviteľ vyhlasuje, že v čase podpisu zmluvy má splnené povinnosti, ktoré mu vyplývajú zo zákona č. 315/2016 Z. z. o registri partnerov verejného sektora a o zmene a doplnení niektorých zákonov v znení neskorších predpisov. V prípade, ak sa budú na strane Zhotoviteľa ako zmluvnej strany podieľať viaceré subjekty, podmienku podľa predchádzajúcej vety musia splniť všetky tieto subjekty.</w:t>
      </w:r>
    </w:p>
    <w:p w14:paraId="4227566B" w14:textId="77777777" w:rsidR="00A36DAE" w:rsidRPr="00A36DAE" w:rsidRDefault="00A36DAE" w:rsidP="00A36DAE">
      <w:pPr>
        <w:spacing w:after="0"/>
        <w:ind w:left="142"/>
        <w:contextualSpacing/>
        <w:jc w:val="both"/>
        <w:rPr>
          <w:rFonts w:ascii="Times New Roman" w:eastAsia="Calibri" w:hAnsi="Times New Roman" w:cs="Times New Roman"/>
          <w:sz w:val="24"/>
        </w:rPr>
      </w:pPr>
      <w:r w:rsidRPr="00A36DAE">
        <w:rPr>
          <w:rFonts w:ascii="Times New Roman" w:eastAsia="Calibri" w:hAnsi="Times New Roman" w:cs="Times New Roman"/>
          <w:sz w:val="24"/>
          <w:szCs w:val="24"/>
        </w:rPr>
        <w:t xml:space="preserve">7.3.18 </w:t>
      </w:r>
      <w:r w:rsidRPr="00A36DAE">
        <w:rPr>
          <w:rFonts w:ascii="Times New Roman" w:eastAsia="Calibri" w:hAnsi="Times New Roman" w:cs="Times New Roman"/>
          <w:sz w:val="24"/>
        </w:rPr>
        <w:t>Zhotoviteľ vyhlasuje, že na realizáciu stavebných prác, resp. prác súvisiacich s vykonávaním diela, zamestná podľa zákona č. 311/2001 Z. z. (Zákonník práce</w:t>
      </w:r>
      <w:r w:rsidRPr="00A36DAE">
        <w:rPr>
          <w:rFonts w:ascii="Times New Roman" w:eastAsia="Calibri" w:hAnsi="Times New Roman" w:cs="Times New Roman"/>
          <w:b/>
          <w:bCs/>
          <w:sz w:val="24"/>
        </w:rPr>
        <w:t>) aj minimálne  jednu osobu spĺňajúcu kumulatívne aspoň 2 nasledovné predpoklady:</w:t>
      </w:r>
    </w:p>
    <w:p w14:paraId="7A2B0BA7" w14:textId="77777777" w:rsidR="00A36DAE" w:rsidRPr="00A36DAE" w:rsidRDefault="00A36DAE" w:rsidP="00A36DAE">
      <w:pPr>
        <w:spacing w:after="0"/>
        <w:jc w:val="both"/>
        <w:rPr>
          <w:rFonts w:ascii="Times New Roman" w:eastAsia="Calibri" w:hAnsi="Times New Roman" w:cs="Times New Roman"/>
          <w:sz w:val="24"/>
        </w:rPr>
      </w:pPr>
      <w:r w:rsidRPr="00A36DAE">
        <w:rPr>
          <w:rFonts w:ascii="Times New Roman" w:eastAsia="Calibri" w:hAnsi="Times New Roman" w:cs="Times New Roman"/>
          <w:sz w:val="24"/>
        </w:rPr>
        <w:t>-  patrí do skupiny ohrozených osôb,</w:t>
      </w:r>
    </w:p>
    <w:p w14:paraId="606AFC21" w14:textId="77777777" w:rsidR="00A36DAE" w:rsidRPr="00A36DAE" w:rsidRDefault="00A36DAE" w:rsidP="00A36DAE">
      <w:pPr>
        <w:spacing w:after="0"/>
        <w:jc w:val="both"/>
        <w:rPr>
          <w:rFonts w:ascii="Times New Roman" w:eastAsia="Calibri" w:hAnsi="Times New Roman" w:cs="Times New Roman"/>
          <w:sz w:val="24"/>
        </w:rPr>
      </w:pPr>
      <w:r w:rsidRPr="00A36DAE">
        <w:rPr>
          <w:rFonts w:ascii="Times New Roman" w:eastAsia="Calibri" w:hAnsi="Times New Roman" w:cs="Times New Roman"/>
          <w:sz w:val="24"/>
        </w:rPr>
        <w:t xml:space="preserve">− po dobu viac ako 6 po sebe nasledujúcich mesiacov nebola zamestnaná inak ako prácou </w:t>
      </w:r>
    </w:p>
    <w:p w14:paraId="03575E93" w14:textId="77777777" w:rsidR="00A36DAE" w:rsidRPr="00A36DAE" w:rsidRDefault="00A36DAE" w:rsidP="00A36DAE">
      <w:pPr>
        <w:spacing w:after="0"/>
        <w:jc w:val="both"/>
        <w:rPr>
          <w:rFonts w:ascii="Times New Roman" w:eastAsia="Calibri" w:hAnsi="Times New Roman" w:cs="Times New Roman"/>
          <w:sz w:val="24"/>
        </w:rPr>
      </w:pPr>
      <w:r w:rsidRPr="00A36DAE">
        <w:rPr>
          <w:rFonts w:ascii="Times New Roman" w:eastAsia="Calibri" w:hAnsi="Times New Roman" w:cs="Times New Roman"/>
          <w:sz w:val="24"/>
        </w:rPr>
        <w:t xml:space="preserve">vykonávanou pri aktivačnej činnosti alebo prácou vykonávanou prostredníctvom dohody o </w:t>
      </w:r>
    </w:p>
    <w:p w14:paraId="49D3E60C" w14:textId="77777777" w:rsidR="00A36DAE" w:rsidRPr="00A36DAE" w:rsidRDefault="00A36DAE" w:rsidP="00A36DAE">
      <w:pPr>
        <w:spacing w:after="0"/>
        <w:jc w:val="both"/>
        <w:rPr>
          <w:rFonts w:ascii="Times New Roman" w:eastAsia="Calibri" w:hAnsi="Times New Roman" w:cs="Times New Roman"/>
          <w:sz w:val="24"/>
        </w:rPr>
      </w:pPr>
      <w:r w:rsidRPr="00A36DAE">
        <w:rPr>
          <w:rFonts w:ascii="Times New Roman" w:eastAsia="Calibri" w:hAnsi="Times New Roman" w:cs="Times New Roman"/>
          <w:sz w:val="24"/>
        </w:rPr>
        <w:t>vykonaní práce alebo dohody o pracovnej činnosti,</w:t>
      </w:r>
    </w:p>
    <w:p w14:paraId="612D407C" w14:textId="77777777" w:rsidR="00A36DAE" w:rsidRPr="00A36DAE" w:rsidRDefault="00A36DAE" w:rsidP="00A36DAE">
      <w:pPr>
        <w:spacing w:after="0"/>
        <w:jc w:val="both"/>
        <w:rPr>
          <w:rFonts w:ascii="Times New Roman" w:eastAsia="Calibri" w:hAnsi="Times New Roman" w:cs="Times New Roman"/>
          <w:sz w:val="24"/>
        </w:rPr>
      </w:pPr>
      <w:r w:rsidRPr="00A36DAE">
        <w:rPr>
          <w:rFonts w:ascii="Times New Roman" w:eastAsia="Calibri" w:hAnsi="Times New Roman" w:cs="Times New Roman"/>
          <w:sz w:val="24"/>
        </w:rPr>
        <w:t>− pochádza z marginalizovaných rómskych komunít,</w:t>
      </w:r>
    </w:p>
    <w:p w14:paraId="200FC4FE" w14:textId="77777777" w:rsidR="00A36DAE" w:rsidRPr="00A36DAE" w:rsidRDefault="00A36DAE" w:rsidP="00A36DAE">
      <w:pPr>
        <w:spacing w:after="0"/>
        <w:jc w:val="both"/>
        <w:rPr>
          <w:rFonts w:ascii="Times New Roman" w:eastAsia="Calibri" w:hAnsi="Times New Roman" w:cs="Times New Roman"/>
          <w:sz w:val="24"/>
        </w:rPr>
      </w:pPr>
      <w:r w:rsidRPr="00A36DAE">
        <w:rPr>
          <w:rFonts w:ascii="Times New Roman" w:eastAsia="Calibri" w:hAnsi="Times New Roman" w:cs="Times New Roman"/>
          <w:sz w:val="24"/>
        </w:rPr>
        <w:t>− má zdravotné postihnutie,</w:t>
      </w:r>
    </w:p>
    <w:p w14:paraId="180505FD" w14:textId="77777777" w:rsidR="00A36DAE" w:rsidRPr="00A36DAE" w:rsidRDefault="00A36DAE" w:rsidP="00A36DAE">
      <w:pPr>
        <w:spacing w:after="0"/>
        <w:jc w:val="both"/>
        <w:rPr>
          <w:rFonts w:ascii="Times New Roman" w:eastAsia="Calibri" w:hAnsi="Times New Roman" w:cs="Times New Roman"/>
          <w:sz w:val="24"/>
        </w:rPr>
      </w:pPr>
      <w:r w:rsidRPr="00A36DAE">
        <w:rPr>
          <w:rFonts w:ascii="Times New Roman" w:eastAsia="Calibri" w:hAnsi="Times New Roman" w:cs="Times New Roman"/>
          <w:sz w:val="24"/>
        </w:rPr>
        <w:t>− pochádza z etnickej menšiny,</w:t>
      </w:r>
    </w:p>
    <w:p w14:paraId="13C379DA" w14:textId="77777777" w:rsidR="00A36DAE" w:rsidRPr="00A36DAE" w:rsidRDefault="00A36DAE" w:rsidP="00A36DAE">
      <w:pPr>
        <w:spacing w:after="0"/>
        <w:jc w:val="both"/>
        <w:rPr>
          <w:rFonts w:ascii="Times New Roman" w:eastAsia="Calibri" w:hAnsi="Times New Roman" w:cs="Times New Roman"/>
          <w:sz w:val="24"/>
        </w:rPr>
      </w:pPr>
      <w:r w:rsidRPr="00A36DAE">
        <w:rPr>
          <w:rFonts w:ascii="Times New Roman" w:eastAsia="Calibri" w:hAnsi="Times New Roman" w:cs="Times New Roman"/>
          <w:sz w:val="24"/>
        </w:rPr>
        <w:t>− pochádza z náboženskej menšiny,</w:t>
      </w:r>
    </w:p>
    <w:p w14:paraId="4D2669D9" w14:textId="77777777" w:rsidR="00A36DAE" w:rsidRPr="00A36DAE" w:rsidRDefault="00A36DAE" w:rsidP="00A36DAE">
      <w:pPr>
        <w:spacing w:after="0"/>
        <w:jc w:val="both"/>
        <w:rPr>
          <w:rFonts w:ascii="Times New Roman" w:eastAsia="Calibri" w:hAnsi="Times New Roman" w:cs="Times New Roman"/>
          <w:sz w:val="24"/>
        </w:rPr>
      </w:pPr>
      <w:r w:rsidRPr="00A36DAE">
        <w:rPr>
          <w:rFonts w:ascii="Times New Roman" w:eastAsia="Calibri" w:hAnsi="Times New Roman" w:cs="Times New Roman"/>
          <w:sz w:val="24"/>
        </w:rPr>
        <w:t>− je starší ako 50 rokov,</w:t>
      </w:r>
    </w:p>
    <w:p w14:paraId="55B798E0" w14:textId="77777777" w:rsidR="00A36DAE" w:rsidRPr="00A36DAE" w:rsidRDefault="00A36DAE" w:rsidP="00A36DAE">
      <w:pPr>
        <w:spacing w:after="0"/>
        <w:jc w:val="both"/>
        <w:rPr>
          <w:rFonts w:ascii="Times New Roman" w:eastAsia="Calibri" w:hAnsi="Times New Roman" w:cs="Times New Roman"/>
          <w:sz w:val="24"/>
        </w:rPr>
      </w:pPr>
      <w:r w:rsidRPr="00A36DAE">
        <w:rPr>
          <w:rFonts w:ascii="Times New Roman" w:eastAsia="Calibri" w:hAnsi="Times New Roman" w:cs="Times New Roman"/>
          <w:sz w:val="24"/>
        </w:rPr>
        <w:t>− má nižšie vzdelanie.</w:t>
      </w:r>
    </w:p>
    <w:p w14:paraId="7F70AA8E" w14:textId="77777777" w:rsidR="00A36DAE" w:rsidRPr="00A36DAE" w:rsidRDefault="00A36DAE" w:rsidP="00A36DAE">
      <w:pPr>
        <w:spacing w:after="0" w:line="256" w:lineRule="auto"/>
        <w:jc w:val="both"/>
        <w:rPr>
          <w:rFonts w:ascii="Times New Roman" w:eastAsia="Calibri" w:hAnsi="Times New Roman" w:cs="Times New Roman"/>
          <w:sz w:val="24"/>
        </w:rPr>
      </w:pPr>
      <w:r w:rsidRPr="00A36DAE">
        <w:rPr>
          <w:rFonts w:ascii="Times New Roman" w:eastAsia="Calibri" w:hAnsi="Times New Roman" w:cs="Times New Roman"/>
          <w:sz w:val="24"/>
          <w:szCs w:val="24"/>
        </w:rPr>
        <w:t xml:space="preserve">7.3.19 </w:t>
      </w:r>
      <w:r w:rsidRPr="00A36DAE">
        <w:rPr>
          <w:rFonts w:ascii="Times New Roman" w:eastAsia="Calibri" w:hAnsi="Times New Roman" w:cs="Times New Roman"/>
          <w:sz w:val="24"/>
        </w:rPr>
        <w:t xml:space="preserve">Objednávateľ je oprávnený kontrolovať splnenie povinnosti Zhotoviteľa podľa ods. 7.3.18 tohto článku prostredníctvom osoby osobitne na to poverenej Objednávateľom a Zhotoviteľ je povinný na požiadanie predložiť dôkaz o tom, že postupoval podľa bodu 7.3.18 tohto článku. Osoba oprávnená Objednávateľom na vykonanie kontroly vystaví protokol o kontrole v dvoch vyhotoveniach, jedno originálne vyhotovenie pre Objednávateľa a jedno pre Zhotoviteľa. Pri preukazovaní splnenia svojej povinnosti podľa ods. 7.3.18 tohto článku je Zhotoviteľ povinný poskytnúť potrebnú súčinnosť. </w:t>
      </w:r>
    </w:p>
    <w:p w14:paraId="204BF9FB" w14:textId="77777777" w:rsidR="00A36DAE" w:rsidRPr="00A36DAE" w:rsidRDefault="00A36DAE" w:rsidP="00A36DAE">
      <w:pPr>
        <w:spacing w:after="0" w:line="256" w:lineRule="auto"/>
        <w:jc w:val="both"/>
        <w:rPr>
          <w:rFonts w:ascii="Times New Roman" w:eastAsia="Calibri" w:hAnsi="Times New Roman" w:cs="Times New Roman"/>
          <w:sz w:val="24"/>
        </w:rPr>
      </w:pPr>
    </w:p>
    <w:p w14:paraId="1DC1D758" w14:textId="77777777" w:rsidR="00A36DAE" w:rsidRPr="00A36DAE" w:rsidRDefault="00A36DAE" w:rsidP="00A36DAE">
      <w:pPr>
        <w:spacing w:after="0" w:line="256" w:lineRule="auto"/>
        <w:jc w:val="both"/>
        <w:rPr>
          <w:rFonts w:ascii="Times New Roman" w:eastAsia="Calibri" w:hAnsi="Times New Roman" w:cs="Times New Roman"/>
          <w:sz w:val="24"/>
        </w:rPr>
      </w:pPr>
      <w:r w:rsidRPr="00A36DAE">
        <w:rPr>
          <w:rFonts w:ascii="Times New Roman" w:eastAsia="Calibri" w:hAnsi="Times New Roman" w:cs="Times New Roman"/>
          <w:sz w:val="24"/>
        </w:rPr>
        <w:t xml:space="preserve">7.3.20 Ak v priebehu plnenia zmluvy dôjde z akéhokoľvek dôvodu ku skončeniu pracovného pomeru s osobou/osobami, ktoré zamestnal zhotoviteľ podľa </w:t>
      </w:r>
      <w:proofErr w:type="spellStart"/>
      <w:r w:rsidRPr="00A36DAE">
        <w:rPr>
          <w:rFonts w:ascii="Times New Roman" w:eastAsia="Calibri" w:hAnsi="Times New Roman" w:cs="Times New Roman"/>
          <w:sz w:val="24"/>
        </w:rPr>
        <w:t>ods</w:t>
      </w:r>
      <w:proofErr w:type="spellEnd"/>
      <w:r w:rsidRPr="00A36DAE">
        <w:rPr>
          <w:rFonts w:ascii="Times New Roman" w:eastAsia="Calibri" w:hAnsi="Times New Roman" w:cs="Times New Roman"/>
          <w:sz w:val="24"/>
        </w:rPr>
        <w:t>, 7.3.18, Zhotoviteľ bez zbytočného odkladu zamestná inú osobu spĺňajúcu podmienky podľa ods. 7.3.18 tohto článku.</w:t>
      </w:r>
    </w:p>
    <w:p w14:paraId="306F178C" w14:textId="77777777" w:rsidR="00A36DAE" w:rsidRPr="00A36DAE" w:rsidRDefault="00A36DAE" w:rsidP="00A36DAE">
      <w:pPr>
        <w:spacing w:after="0" w:line="256" w:lineRule="auto"/>
        <w:jc w:val="both"/>
        <w:rPr>
          <w:rFonts w:ascii="Times New Roman" w:eastAsia="Calibri" w:hAnsi="Times New Roman" w:cs="Times New Roman"/>
          <w:sz w:val="24"/>
        </w:rPr>
      </w:pPr>
    </w:p>
    <w:p w14:paraId="30E721C3" w14:textId="77777777" w:rsidR="00A36DAE" w:rsidRPr="00A36DAE" w:rsidRDefault="00A36DAE" w:rsidP="00A36DAE">
      <w:pPr>
        <w:spacing w:after="0" w:line="240" w:lineRule="auto"/>
        <w:ind w:left="567" w:hanging="567"/>
        <w:jc w:val="both"/>
        <w:rPr>
          <w:rFonts w:ascii="Times New Roman" w:eastAsia="Calibri" w:hAnsi="Times New Roman" w:cs="Times New Roman"/>
          <w:sz w:val="24"/>
          <w:szCs w:val="24"/>
        </w:rPr>
      </w:pPr>
    </w:p>
    <w:p w14:paraId="2E070FC1" w14:textId="77777777" w:rsidR="00A36DAE" w:rsidRPr="00A36DAE" w:rsidRDefault="00A36DAE" w:rsidP="00A36DAE">
      <w:pPr>
        <w:spacing w:after="0" w:line="240" w:lineRule="auto"/>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7.3.21 Zhotoviteľ sa zaväzuje, že práce budú vykonané v súlade s Vyhl. č. 532/2002 Z. z. o všeobecných technických požiadavkách na výstavbu a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w:t>
      </w:r>
    </w:p>
    <w:p w14:paraId="5FF437C0" w14:textId="77777777" w:rsidR="00A36DAE" w:rsidRPr="00A36DAE" w:rsidRDefault="00A36DAE" w:rsidP="00A36DAE">
      <w:pPr>
        <w:spacing w:after="0"/>
        <w:jc w:val="both"/>
        <w:rPr>
          <w:rFonts w:ascii="Times New Roman" w:eastAsia="Calibri" w:hAnsi="Times New Roman" w:cs="Times New Roman"/>
          <w:b/>
          <w:sz w:val="24"/>
          <w:szCs w:val="24"/>
        </w:rPr>
      </w:pPr>
    </w:p>
    <w:p w14:paraId="370BBC62" w14:textId="77777777" w:rsidR="00A36DAE" w:rsidRPr="00A36DAE" w:rsidRDefault="00A36DAE" w:rsidP="00A36DAE">
      <w:pPr>
        <w:spacing w:after="0"/>
        <w:ind w:left="540" w:hanging="540"/>
        <w:jc w:val="both"/>
        <w:rPr>
          <w:rFonts w:ascii="Times New Roman" w:eastAsia="Calibri" w:hAnsi="Times New Roman" w:cs="Times New Roman"/>
          <w:b/>
          <w:sz w:val="24"/>
          <w:szCs w:val="24"/>
        </w:rPr>
      </w:pPr>
    </w:p>
    <w:p w14:paraId="5846CA33" w14:textId="77777777" w:rsidR="00A36DAE" w:rsidRPr="00A36DAE" w:rsidRDefault="00A36DAE" w:rsidP="00A36DAE">
      <w:pPr>
        <w:spacing w:after="0"/>
        <w:ind w:left="540" w:hanging="540"/>
        <w:jc w:val="center"/>
        <w:rPr>
          <w:rFonts w:ascii="Times New Roman" w:eastAsia="Calibri" w:hAnsi="Times New Roman" w:cs="Times New Roman"/>
          <w:b/>
          <w:sz w:val="24"/>
          <w:szCs w:val="24"/>
        </w:rPr>
      </w:pPr>
      <w:r w:rsidRPr="00A36DAE">
        <w:rPr>
          <w:rFonts w:ascii="Times New Roman" w:eastAsia="Calibri" w:hAnsi="Times New Roman" w:cs="Times New Roman"/>
          <w:b/>
          <w:sz w:val="24"/>
          <w:szCs w:val="24"/>
        </w:rPr>
        <w:t>VIII.</w:t>
      </w:r>
    </w:p>
    <w:p w14:paraId="2EC7F51F" w14:textId="77777777" w:rsidR="00A36DAE" w:rsidRPr="00A36DAE" w:rsidRDefault="00A36DAE" w:rsidP="00A36DAE">
      <w:pPr>
        <w:keepNext/>
        <w:tabs>
          <w:tab w:val="num" w:pos="540"/>
        </w:tabs>
        <w:spacing w:after="0" w:line="360" w:lineRule="auto"/>
        <w:jc w:val="center"/>
        <w:outlineLvl w:val="1"/>
        <w:rPr>
          <w:rFonts w:ascii="Times New Roman" w:eastAsia="Times New Roman" w:hAnsi="Times New Roman" w:cs="Times New Roman"/>
          <w:bCs/>
          <w:noProof/>
          <w:sz w:val="24"/>
          <w:szCs w:val="24"/>
          <w:lang w:eastAsia="sk-SK"/>
        </w:rPr>
      </w:pPr>
      <w:r w:rsidRPr="00A36DAE">
        <w:rPr>
          <w:rFonts w:ascii="Times New Roman" w:eastAsia="Times New Roman" w:hAnsi="Times New Roman" w:cs="Times New Roman"/>
          <w:b/>
          <w:bCs/>
          <w:noProof/>
          <w:sz w:val="24"/>
          <w:szCs w:val="24"/>
          <w:lang w:eastAsia="sk-SK"/>
        </w:rPr>
        <w:lastRenderedPageBreak/>
        <w:t>ODOVZDANIE  A PREVZATIE  DIELA</w:t>
      </w:r>
    </w:p>
    <w:p w14:paraId="481383FF" w14:textId="77777777" w:rsidR="00A36DAE" w:rsidRPr="00A36DAE" w:rsidRDefault="00A36DAE" w:rsidP="00A36DAE">
      <w:pPr>
        <w:spacing w:after="0"/>
        <w:rPr>
          <w:rFonts w:ascii="Times New Roman" w:eastAsia="Calibri" w:hAnsi="Times New Roman" w:cs="Times New Roman"/>
          <w:b/>
          <w:sz w:val="24"/>
          <w:szCs w:val="24"/>
        </w:rPr>
      </w:pPr>
    </w:p>
    <w:p w14:paraId="2FBBB065" w14:textId="77777777" w:rsidR="00A36DAE" w:rsidRPr="00A36DAE" w:rsidRDefault="00A36DAE" w:rsidP="00A36DAE">
      <w:pPr>
        <w:numPr>
          <w:ilvl w:val="1"/>
          <w:numId w:val="3"/>
        </w:numPr>
        <w:tabs>
          <w:tab w:val="num" w:pos="426"/>
        </w:tabs>
        <w:spacing w:before="240" w:after="0" w:line="240" w:lineRule="auto"/>
        <w:ind w:left="36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Zhotoviteľ je povinný odovzdať riadne a včas zhotovené dielo Objednávateľovi najneskôr v termíne uvedenom v čl. V bode 5.1 tejto zmluvy, o čom sa vyhotoví Protokol o odovzdaní a prevzatí diela, ktorý podpíšu zástupcovia obidvoch zmluvných strán. Pripravenosť na odovzdanie je Zhotoviteľ povinný oznámiť Objednávateľovi písomne najmenej 5 dní vopred.</w:t>
      </w:r>
    </w:p>
    <w:p w14:paraId="4E6AD59A" w14:textId="77777777" w:rsidR="00A36DAE" w:rsidRPr="00A36DAE" w:rsidRDefault="00A36DAE" w:rsidP="00A36DAE">
      <w:pPr>
        <w:numPr>
          <w:ilvl w:val="1"/>
          <w:numId w:val="3"/>
        </w:numPr>
        <w:tabs>
          <w:tab w:val="num" w:pos="426"/>
        </w:tabs>
        <w:spacing w:before="240" w:after="0" w:line="240" w:lineRule="auto"/>
        <w:ind w:left="36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Protokol o odovzdaní a prevzatí diela Zhotoviteľ vyhotoví v 4 origináloch v slovenskom jazyku, podpísaný bude oboma zmluvnými stranami. Protokol bude minimálne obsahovať údaje o Objednávateľovi a Zhotoviteľovi, opis a špecifikáciu odovzdávaného diela, prípadne prílohy podľa uváženia Zhotoviteľa, pričom Protokol o odovzdaní a prevzatí diela musí jasne preukázať, že dielo bolo zhotovené a dodané podľa požiadaviek tejto zmluvy a jej príloh. Tri rovnopisy protokolu sú určené pre Objednávateľa a jeden originál pre Zhotoviteľa. Za Objednávateľa prevezme dielo Peter Sedláčik.</w:t>
      </w:r>
    </w:p>
    <w:p w14:paraId="739156A6" w14:textId="77777777" w:rsidR="00A36DAE" w:rsidRPr="00A36DAE" w:rsidRDefault="00A36DAE" w:rsidP="00A36DAE">
      <w:pPr>
        <w:numPr>
          <w:ilvl w:val="1"/>
          <w:numId w:val="3"/>
        </w:numPr>
        <w:tabs>
          <w:tab w:val="num" w:pos="426"/>
        </w:tabs>
        <w:spacing w:before="240" w:after="0" w:line="240" w:lineRule="auto"/>
        <w:ind w:left="36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Súčasne s odovzdaním diela odovzdá Zhotoviteľ Objednávateľovi doklady:</w:t>
      </w:r>
    </w:p>
    <w:p w14:paraId="29B6191D" w14:textId="77777777" w:rsidR="00A36DAE" w:rsidRPr="00A36DAE" w:rsidRDefault="00A36DAE" w:rsidP="00A36DAE">
      <w:pPr>
        <w:spacing w:after="0" w:line="240" w:lineRule="auto"/>
        <w:ind w:left="540" w:hanging="180"/>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a) zápisy o vykonaných kontrolných činnostiach na častiach diela zakrytých v čase realizácie,</w:t>
      </w:r>
    </w:p>
    <w:p w14:paraId="49EE3C49" w14:textId="77777777" w:rsidR="00A36DAE" w:rsidRPr="00A36DAE" w:rsidRDefault="00A36DAE" w:rsidP="00A36DAE">
      <w:pPr>
        <w:spacing w:after="0" w:line="240" w:lineRule="auto"/>
        <w:ind w:left="900" w:hanging="540"/>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b) osvedčenia o akosti použitých materiálov,</w:t>
      </w:r>
    </w:p>
    <w:p w14:paraId="538B92B0" w14:textId="77777777" w:rsidR="00A36DAE" w:rsidRPr="00A36DAE" w:rsidRDefault="00A36DAE" w:rsidP="00A36DAE">
      <w:pPr>
        <w:spacing w:after="0" w:line="240" w:lineRule="auto"/>
        <w:ind w:left="900" w:hanging="540"/>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c) kópiu zo stavebného denníka,</w:t>
      </w:r>
    </w:p>
    <w:p w14:paraId="2C873F6F" w14:textId="77777777" w:rsidR="00A36DAE" w:rsidRPr="00A36DAE" w:rsidRDefault="00A36DAE" w:rsidP="00A36DAE">
      <w:pPr>
        <w:spacing w:after="0" w:line="240" w:lineRule="auto"/>
        <w:ind w:left="900" w:hanging="540"/>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d) potvrdenia o odstránení vád a nedorobkov (ak boli zistené),</w:t>
      </w:r>
    </w:p>
    <w:p w14:paraId="5B994277" w14:textId="77777777" w:rsidR="00A36DAE" w:rsidRPr="00A36DAE" w:rsidRDefault="00A36DAE" w:rsidP="00A36DAE">
      <w:pPr>
        <w:spacing w:after="0" w:line="240" w:lineRule="auto"/>
        <w:ind w:left="900" w:hanging="540"/>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e) preberací protokol o odovzdaní a prevzatí diela,</w:t>
      </w:r>
    </w:p>
    <w:p w14:paraId="2197B177" w14:textId="77777777" w:rsidR="00A36DAE" w:rsidRPr="00A36DAE" w:rsidRDefault="00A36DAE" w:rsidP="00A36DAE">
      <w:pPr>
        <w:spacing w:after="0" w:line="240" w:lineRule="auto"/>
        <w:ind w:left="900" w:hanging="540"/>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f)  plán užívania verejných prác,</w:t>
      </w:r>
    </w:p>
    <w:p w14:paraId="537FDABA" w14:textId="77777777" w:rsidR="00A36DAE" w:rsidRPr="00A36DAE" w:rsidRDefault="00A36DAE" w:rsidP="00A36DAE">
      <w:pPr>
        <w:spacing w:after="0" w:line="240" w:lineRule="auto"/>
        <w:ind w:left="709" w:hanging="284"/>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g) vyplneným skúšobným a kontrolným plánom podľa § 13 zákona č. 254/1998 Z. z. o verejných prácach s potvrdením o vykonaných skúškach a kontrolách.</w:t>
      </w:r>
    </w:p>
    <w:p w14:paraId="6AF6E9C2" w14:textId="77777777" w:rsidR="00A36DAE" w:rsidRPr="00A36DAE" w:rsidRDefault="00A36DAE" w:rsidP="00A36DAE">
      <w:pPr>
        <w:spacing w:after="0" w:line="240" w:lineRule="auto"/>
        <w:ind w:left="703" w:hanging="420"/>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h)</w:t>
      </w:r>
      <w:r w:rsidRPr="00A36DAE">
        <w:rPr>
          <w:rFonts w:ascii="Times New Roman" w:eastAsia="Times New Roman" w:hAnsi="Times New Roman" w:cs="Times New Roman"/>
          <w:noProof/>
          <w:sz w:val="24"/>
          <w:szCs w:val="24"/>
          <w:lang w:eastAsia="sk-SK"/>
        </w:rPr>
        <w:tab/>
      </w:r>
      <w:r w:rsidRPr="00A36DAE">
        <w:rPr>
          <w:rFonts w:ascii="Times New Roman" w:eastAsia="Times New Roman" w:hAnsi="Times New Roman" w:cs="Times New Roman"/>
          <w:noProof/>
          <w:sz w:val="24"/>
          <w:szCs w:val="24"/>
          <w:lang w:eastAsia="sk-SK"/>
        </w:rPr>
        <w:tab/>
        <w:t>všetky doklady o predpísaných skúškach (revízie elektrických zariadení, doklady o vykonaných tlakových skúškach, doklady o vykonanej skúške tesnosti, a pod.),</w:t>
      </w:r>
    </w:p>
    <w:p w14:paraId="1D72AFAA" w14:textId="77777777" w:rsidR="00A36DAE" w:rsidRPr="00A36DAE" w:rsidRDefault="00A36DAE" w:rsidP="00A36DAE">
      <w:pPr>
        <w:numPr>
          <w:ilvl w:val="0"/>
          <w:numId w:val="18"/>
        </w:numPr>
        <w:spacing w:after="0" w:line="240" w:lineRule="auto"/>
        <w:ind w:left="709" w:hanging="425"/>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projektovú dokumentáciu skutočného vyhotovenia stavby s vyznačením vykonaných zmien potvrdenú Zhotoviteľom 2 x (1x elektronicky na USB nosiči),</w:t>
      </w:r>
    </w:p>
    <w:p w14:paraId="53C9CDB8" w14:textId="77777777" w:rsidR="00A36DAE" w:rsidRPr="00A36DAE" w:rsidRDefault="00A36DAE" w:rsidP="00A36DAE">
      <w:pPr>
        <w:numPr>
          <w:ilvl w:val="0"/>
          <w:numId w:val="19"/>
        </w:numPr>
        <w:spacing w:after="0" w:line="240" w:lineRule="auto"/>
        <w:ind w:left="709" w:hanging="425"/>
        <w:jc w:val="both"/>
        <w:rPr>
          <w:rFonts w:ascii="Times New Roman" w:eastAsia="Times New Roman" w:hAnsi="Times New Roman" w:cs="Times New Roman"/>
          <w:noProof/>
          <w:sz w:val="24"/>
          <w:szCs w:val="24"/>
          <w:lang w:eastAsia="sk-SK"/>
        </w:rPr>
      </w:pPr>
      <w:r w:rsidRPr="00A36DAE">
        <w:rPr>
          <w:rFonts w:ascii="Times New Roman" w:eastAsia="Times New Roman" w:hAnsi="Times New Roman" w:cs="Times New Roman"/>
          <w:noProof/>
          <w:sz w:val="24"/>
          <w:szCs w:val="24"/>
          <w:lang w:eastAsia="sk-SK"/>
        </w:rPr>
        <w:t>doklad o zneškodnení odpadov zo stavby.</w:t>
      </w:r>
    </w:p>
    <w:p w14:paraId="7FE5F830" w14:textId="77777777" w:rsidR="00A36DAE" w:rsidRPr="00A36DAE" w:rsidRDefault="00A36DAE" w:rsidP="00A36DAE">
      <w:pPr>
        <w:spacing w:after="0" w:line="240" w:lineRule="auto"/>
        <w:ind w:left="900" w:hanging="540"/>
        <w:jc w:val="both"/>
        <w:rPr>
          <w:rFonts w:ascii="Times New Roman" w:eastAsia="Times New Roman" w:hAnsi="Times New Roman" w:cs="Times New Roman"/>
          <w:noProof/>
          <w:sz w:val="24"/>
          <w:szCs w:val="24"/>
          <w:lang w:eastAsia="sk-SK"/>
        </w:rPr>
      </w:pPr>
    </w:p>
    <w:p w14:paraId="346F3C4E" w14:textId="77777777" w:rsidR="00A36DAE" w:rsidRPr="00A36DAE" w:rsidRDefault="00A36DAE" w:rsidP="00A36DAE">
      <w:pPr>
        <w:numPr>
          <w:ilvl w:val="1"/>
          <w:numId w:val="3"/>
        </w:numPr>
        <w:tabs>
          <w:tab w:val="num" w:pos="540"/>
        </w:tabs>
        <w:spacing w:before="240" w:after="0" w:line="240" w:lineRule="auto"/>
        <w:ind w:left="540" w:hanging="54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 xml:space="preserve">V prípade, že pri odovzdaní nebude odovzdaný niektorý z uvedených dokladov, má sa za to, že dielo má vady. </w:t>
      </w:r>
    </w:p>
    <w:p w14:paraId="2A694159" w14:textId="77777777" w:rsidR="00A36DAE" w:rsidRPr="00A36DAE" w:rsidRDefault="00A36DAE" w:rsidP="00A36DAE">
      <w:pPr>
        <w:numPr>
          <w:ilvl w:val="1"/>
          <w:numId w:val="3"/>
        </w:numPr>
        <w:tabs>
          <w:tab w:val="num" w:pos="540"/>
        </w:tabs>
        <w:spacing w:before="240" w:after="0" w:line="240" w:lineRule="auto"/>
        <w:ind w:left="540" w:hanging="54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 xml:space="preserve">Zhotoviteľ je povinný pri odovzdaní a prevzatí diela dielo odovzdať vyčistené od zvyškov materiálov tak, aby bolo možné dielo riadne prevziať a užívať. </w:t>
      </w:r>
    </w:p>
    <w:p w14:paraId="22FCB1F9" w14:textId="77777777" w:rsidR="00A36DAE" w:rsidRPr="00A36DAE" w:rsidRDefault="00A36DAE" w:rsidP="00A36DAE">
      <w:pPr>
        <w:numPr>
          <w:ilvl w:val="1"/>
          <w:numId w:val="3"/>
        </w:numPr>
        <w:tabs>
          <w:tab w:val="num" w:pos="540"/>
        </w:tabs>
        <w:spacing w:before="240" w:after="0" w:line="240" w:lineRule="auto"/>
        <w:ind w:left="540" w:hanging="54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Zhotoviteľ je povinný ku dňu odovzdania a prevzatia diela uviesť do pôvodného stavu terénne úpravy v okolí objektu, ak počas realizácie prác došlo k ich poškodeniu.</w:t>
      </w:r>
    </w:p>
    <w:p w14:paraId="5344719A" w14:textId="77777777" w:rsidR="00A36DAE" w:rsidRPr="00A36DAE" w:rsidRDefault="00A36DAE" w:rsidP="00A36DAE">
      <w:pPr>
        <w:numPr>
          <w:ilvl w:val="1"/>
          <w:numId w:val="3"/>
        </w:numPr>
        <w:tabs>
          <w:tab w:val="num" w:pos="540"/>
        </w:tabs>
        <w:spacing w:before="240" w:after="0" w:line="240" w:lineRule="auto"/>
        <w:ind w:left="540" w:hanging="54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Ak pri preberaní diela Objednávateľ zistí, že dielo má vady, dielo neprevezme  a spíše so Zhotoviteľom zápis o zistených vadách, spôsobe a termíne ich odstránenia. Zhotoviteľ má povinnosť odovzdať dielo bezodkladne po odstránení zistených vád, najneskôr v termíne určenom v zápise.</w:t>
      </w:r>
    </w:p>
    <w:p w14:paraId="03C6FA1D" w14:textId="77777777" w:rsidR="00A36DAE" w:rsidRPr="00A36DAE" w:rsidRDefault="00A36DAE" w:rsidP="00A36DAE">
      <w:pPr>
        <w:numPr>
          <w:ilvl w:val="1"/>
          <w:numId w:val="3"/>
        </w:numPr>
        <w:tabs>
          <w:tab w:val="num" w:pos="540"/>
        </w:tabs>
        <w:spacing w:before="240" w:after="0" w:line="240" w:lineRule="auto"/>
        <w:ind w:left="540" w:hanging="54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Dokladom o splnení predmetu zmluvy Zhotoviteľom je protokol o odovzdaní a prevzatí diela,  ktorého návrh pripraví Zhotoviteľ.</w:t>
      </w:r>
    </w:p>
    <w:p w14:paraId="0375E3DC" w14:textId="77777777" w:rsidR="00A36DAE" w:rsidRPr="00A36DAE" w:rsidRDefault="00A36DAE" w:rsidP="00A36DAE">
      <w:pPr>
        <w:spacing w:after="0"/>
        <w:jc w:val="both"/>
        <w:rPr>
          <w:rFonts w:ascii="Times New Roman" w:eastAsia="Calibri" w:hAnsi="Times New Roman" w:cs="Times New Roman"/>
          <w:b/>
          <w:sz w:val="24"/>
          <w:szCs w:val="24"/>
        </w:rPr>
      </w:pPr>
    </w:p>
    <w:p w14:paraId="5CB320AC" w14:textId="77777777" w:rsidR="00A36DAE" w:rsidRPr="00A36DAE" w:rsidRDefault="00A36DAE" w:rsidP="00A36DAE">
      <w:pPr>
        <w:spacing w:after="0"/>
        <w:jc w:val="center"/>
        <w:rPr>
          <w:rFonts w:ascii="Times New Roman" w:eastAsia="Calibri" w:hAnsi="Times New Roman" w:cs="Times New Roman"/>
          <w:b/>
          <w:sz w:val="24"/>
          <w:szCs w:val="24"/>
        </w:rPr>
      </w:pPr>
      <w:r w:rsidRPr="00A36DAE">
        <w:rPr>
          <w:rFonts w:ascii="Times New Roman" w:eastAsia="Calibri" w:hAnsi="Times New Roman" w:cs="Times New Roman"/>
          <w:b/>
          <w:sz w:val="24"/>
          <w:szCs w:val="24"/>
        </w:rPr>
        <w:lastRenderedPageBreak/>
        <w:t>IX.</w:t>
      </w:r>
    </w:p>
    <w:p w14:paraId="5EF957B3" w14:textId="77777777" w:rsidR="00A36DAE" w:rsidRPr="00A36DAE" w:rsidRDefault="00A36DAE" w:rsidP="00A36DAE">
      <w:pPr>
        <w:keepNext/>
        <w:tabs>
          <w:tab w:val="num" w:pos="540"/>
        </w:tabs>
        <w:spacing w:after="0" w:line="360" w:lineRule="auto"/>
        <w:jc w:val="center"/>
        <w:outlineLvl w:val="1"/>
        <w:rPr>
          <w:rFonts w:ascii="Times New Roman" w:eastAsia="Times New Roman" w:hAnsi="Times New Roman" w:cs="Times New Roman"/>
          <w:bCs/>
          <w:noProof/>
          <w:sz w:val="24"/>
          <w:szCs w:val="24"/>
          <w:lang w:eastAsia="sk-SK"/>
        </w:rPr>
      </w:pPr>
      <w:r w:rsidRPr="00A36DAE">
        <w:rPr>
          <w:rFonts w:ascii="Times New Roman" w:eastAsia="Times New Roman" w:hAnsi="Times New Roman" w:cs="Times New Roman"/>
          <w:b/>
          <w:bCs/>
          <w:noProof/>
          <w:sz w:val="24"/>
          <w:szCs w:val="24"/>
          <w:lang w:eastAsia="sk-SK"/>
        </w:rPr>
        <w:t>SANKCIE</w:t>
      </w:r>
    </w:p>
    <w:p w14:paraId="1EA6597A" w14:textId="77777777" w:rsidR="00A36DAE" w:rsidRPr="00A36DAE" w:rsidRDefault="00A36DAE" w:rsidP="00A36DAE">
      <w:pPr>
        <w:spacing w:after="0"/>
        <w:jc w:val="center"/>
        <w:rPr>
          <w:rFonts w:ascii="Times New Roman" w:eastAsia="Calibri" w:hAnsi="Times New Roman" w:cs="Times New Roman"/>
          <w:sz w:val="24"/>
          <w:szCs w:val="24"/>
        </w:rPr>
      </w:pPr>
    </w:p>
    <w:p w14:paraId="6EC362ED" w14:textId="77777777" w:rsidR="00A36DAE" w:rsidRPr="00A36DAE" w:rsidRDefault="00A36DAE" w:rsidP="00A36DAE">
      <w:pPr>
        <w:numPr>
          <w:ilvl w:val="1"/>
          <w:numId w:val="17"/>
        </w:numPr>
        <w:spacing w:after="0" w:line="240" w:lineRule="auto"/>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 xml:space="preserve">  Zhotoviteľ je povinný zaplatiť zmluvnú pokutu vo výške:</w:t>
      </w:r>
    </w:p>
    <w:p w14:paraId="58B7147C" w14:textId="77777777" w:rsidR="00A36DAE" w:rsidRPr="00A36DAE" w:rsidRDefault="00A36DAE" w:rsidP="00A36DAE">
      <w:pPr>
        <w:spacing w:after="0"/>
        <w:ind w:left="540" w:hanging="18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 xml:space="preserve">- 0,05 % z dohodnutej ceny diela s DPH za každý deň omeškania v prípade, ak nedodrží  termín odovzdania diela dohodnutý v čl. V bode 5.1 tejto zmluvy, </w:t>
      </w:r>
    </w:p>
    <w:p w14:paraId="0299B297" w14:textId="77777777" w:rsidR="00A36DAE" w:rsidRPr="00A36DAE" w:rsidRDefault="00A36DAE" w:rsidP="00A36DAE">
      <w:pPr>
        <w:spacing w:after="0"/>
        <w:ind w:left="426" w:hanging="66"/>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- 332,– EUR za každý aj začatý týždeň omeškania, ak nevypratal stavenisko v lehote podľa čl. V bodu 5.1 tejto zmluvy,</w:t>
      </w:r>
    </w:p>
    <w:p w14:paraId="5D6500A7" w14:textId="77777777" w:rsidR="00A36DAE" w:rsidRPr="00A36DAE" w:rsidRDefault="00A36DAE" w:rsidP="00A36DAE">
      <w:pPr>
        <w:spacing w:after="0"/>
        <w:ind w:left="426" w:hanging="66"/>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- 0,05 % z dohodnutej ceny diela s DPH za každý deň v prípade omeškania s odstránením vád diela v zmysle čl. X bodu 10.9 tejto zmluvy,</w:t>
      </w:r>
    </w:p>
    <w:p w14:paraId="06D6F08C" w14:textId="77777777" w:rsidR="00A36DAE" w:rsidRPr="00A36DAE" w:rsidRDefault="00A36DAE" w:rsidP="00A36DAE">
      <w:pPr>
        <w:spacing w:after="0"/>
        <w:ind w:left="426" w:hanging="66"/>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 xml:space="preserve"> - 500 EUR za každé porušenie ktorejkoľvek povinnosti uvedenej v článku VII. ods. 7.3.18, ods. 7.3.19 alebo ods. 7.3.20.</w:t>
      </w:r>
    </w:p>
    <w:p w14:paraId="7ED6E839" w14:textId="77777777" w:rsidR="00A36DAE" w:rsidRPr="00A36DAE" w:rsidRDefault="00A36DAE" w:rsidP="00A36DAE">
      <w:pPr>
        <w:numPr>
          <w:ilvl w:val="1"/>
          <w:numId w:val="17"/>
        </w:numPr>
        <w:tabs>
          <w:tab w:val="num" w:pos="780"/>
        </w:tabs>
        <w:spacing w:before="240" w:after="0" w:line="240" w:lineRule="auto"/>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 xml:space="preserve"> V prípade omeškania Objednávateľa s úhradou platieb čiastkových faktúr alebo platby konečnej faktúry, má Zhotoviteľ nárok na úrok z omeškania vo výške podľa príslušných právnych predpisov  z dlžnej sumy za každý deň omeškania.</w:t>
      </w:r>
    </w:p>
    <w:p w14:paraId="1597C9D9" w14:textId="77777777" w:rsidR="00A36DAE" w:rsidRPr="00A36DAE" w:rsidRDefault="00A36DAE" w:rsidP="00A36DAE">
      <w:pPr>
        <w:spacing w:after="0"/>
        <w:ind w:left="360"/>
        <w:jc w:val="center"/>
        <w:rPr>
          <w:rFonts w:ascii="Times New Roman" w:eastAsia="Calibri" w:hAnsi="Times New Roman" w:cs="Times New Roman"/>
          <w:sz w:val="24"/>
          <w:szCs w:val="24"/>
        </w:rPr>
      </w:pPr>
    </w:p>
    <w:p w14:paraId="7B27361D" w14:textId="77777777" w:rsidR="00A36DAE" w:rsidRPr="00A36DAE" w:rsidRDefault="00A36DAE" w:rsidP="00A36DAE">
      <w:pPr>
        <w:spacing w:after="0"/>
        <w:jc w:val="center"/>
        <w:rPr>
          <w:rFonts w:ascii="Times New Roman" w:eastAsia="Calibri" w:hAnsi="Times New Roman" w:cs="Times New Roman"/>
          <w:b/>
          <w:sz w:val="24"/>
          <w:szCs w:val="24"/>
        </w:rPr>
      </w:pPr>
      <w:r w:rsidRPr="00A36DAE">
        <w:rPr>
          <w:rFonts w:ascii="Times New Roman" w:eastAsia="Calibri" w:hAnsi="Times New Roman" w:cs="Times New Roman"/>
          <w:b/>
          <w:sz w:val="24"/>
          <w:szCs w:val="24"/>
        </w:rPr>
        <w:t>X.</w:t>
      </w:r>
    </w:p>
    <w:p w14:paraId="2A53DDCA" w14:textId="77777777" w:rsidR="00A36DAE" w:rsidRPr="00A36DAE" w:rsidRDefault="00A36DAE" w:rsidP="00A36DAE">
      <w:pPr>
        <w:keepNext/>
        <w:tabs>
          <w:tab w:val="num" w:pos="540"/>
        </w:tabs>
        <w:spacing w:after="0" w:line="360" w:lineRule="auto"/>
        <w:jc w:val="center"/>
        <w:outlineLvl w:val="1"/>
        <w:rPr>
          <w:rFonts w:ascii="Times New Roman" w:eastAsia="Times New Roman" w:hAnsi="Times New Roman" w:cs="Times New Roman"/>
          <w:bCs/>
          <w:noProof/>
          <w:sz w:val="24"/>
          <w:szCs w:val="24"/>
          <w:lang w:eastAsia="sk-SK"/>
        </w:rPr>
      </w:pPr>
      <w:r w:rsidRPr="00A36DAE">
        <w:rPr>
          <w:rFonts w:ascii="Times New Roman" w:eastAsia="Times New Roman" w:hAnsi="Times New Roman" w:cs="Times New Roman"/>
          <w:b/>
          <w:bCs/>
          <w:noProof/>
          <w:sz w:val="24"/>
          <w:szCs w:val="24"/>
          <w:lang w:eastAsia="sk-SK"/>
        </w:rPr>
        <w:t>ZODPOVEDNOSŤ  ZA  VADY,  ZÁRUKA  ZA  KVALITU</w:t>
      </w:r>
    </w:p>
    <w:p w14:paraId="6E704D8B" w14:textId="77777777" w:rsidR="00A36DAE" w:rsidRPr="00A36DAE" w:rsidRDefault="00A36DAE" w:rsidP="00A36DAE">
      <w:pPr>
        <w:numPr>
          <w:ilvl w:val="1"/>
          <w:numId w:val="4"/>
        </w:numPr>
        <w:spacing w:before="240" w:after="0" w:line="240" w:lineRule="auto"/>
        <w:ind w:left="540" w:hanging="54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Zhotoviteľ zodpovedá za to, že dielo bude zhotovené riadne a včas, s maximálnou odbornou starostlivosťou, v súlade s touto zmluvou, verejným obstarávaním a všeobecne záväznými právnymi predpismi a pokynmi Objednávateľa a bude mať vlastnosti dohodnuté v tejto zmluve.</w:t>
      </w:r>
    </w:p>
    <w:p w14:paraId="655BD26B" w14:textId="77777777" w:rsidR="00A36DAE" w:rsidRPr="00A36DAE" w:rsidRDefault="00A36DAE" w:rsidP="00A36DAE">
      <w:pPr>
        <w:numPr>
          <w:ilvl w:val="1"/>
          <w:numId w:val="4"/>
        </w:numPr>
        <w:spacing w:before="240" w:after="0" w:line="240" w:lineRule="auto"/>
        <w:ind w:left="540" w:hanging="54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Dielo má vady, ak:</w:t>
      </w:r>
    </w:p>
    <w:p w14:paraId="0EA435B4" w14:textId="77777777" w:rsidR="00A36DAE" w:rsidRPr="00A36DAE" w:rsidRDefault="00A36DAE" w:rsidP="00A36DAE">
      <w:pPr>
        <w:numPr>
          <w:ilvl w:val="0"/>
          <w:numId w:val="5"/>
        </w:numPr>
        <w:tabs>
          <w:tab w:val="num" w:pos="851"/>
          <w:tab w:val="num" w:pos="900"/>
        </w:tabs>
        <w:spacing w:after="0" w:line="240" w:lineRule="auto"/>
        <w:ind w:left="851" w:hanging="284"/>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 xml:space="preserve">nezodpovedá požiadavkám dohodnutým v tejto zmluve, príslušným STN EN a záväzným predpisom, </w:t>
      </w:r>
    </w:p>
    <w:p w14:paraId="4CAD0445" w14:textId="77777777" w:rsidR="00A36DAE" w:rsidRPr="00A36DAE" w:rsidRDefault="00A36DAE" w:rsidP="00A36DAE">
      <w:pPr>
        <w:numPr>
          <w:ilvl w:val="0"/>
          <w:numId w:val="5"/>
        </w:numPr>
        <w:tabs>
          <w:tab w:val="num" w:pos="900"/>
        </w:tabs>
        <w:spacing w:after="0" w:line="240" w:lineRule="auto"/>
        <w:ind w:hanging="75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vykazuje nedorobky, t. j. nie je vykonané v celom rozsahu,</w:t>
      </w:r>
    </w:p>
    <w:p w14:paraId="2489A8A7" w14:textId="77777777" w:rsidR="00A36DAE" w:rsidRPr="00A36DAE" w:rsidRDefault="00A36DAE" w:rsidP="00A36DAE">
      <w:pPr>
        <w:numPr>
          <w:ilvl w:val="0"/>
          <w:numId w:val="5"/>
        </w:numPr>
        <w:tabs>
          <w:tab w:val="num" w:pos="900"/>
        </w:tabs>
        <w:spacing w:after="0" w:line="240" w:lineRule="auto"/>
        <w:ind w:hanging="75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vykazuje vady v dokladoch nevyhnutných na užívanie podľa čl. VIII. bodu 8.3 tejto zmluvy,</w:t>
      </w:r>
    </w:p>
    <w:p w14:paraId="5017E37C" w14:textId="77777777" w:rsidR="00A36DAE" w:rsidRPr="00A36DAE" w:rsidRDefault="00A36DAE" w:rsidP="00A36DAE">
      <w:pPr>
        <w:numPr>
          <w:ilvl w:val="0"/>
          <w:numId w:val="5"/>
        </w:numPr>
        <w:tabs>
          <w:tab w:val="num" w:pos="900"/>
        </w:tabs>
        <w:spacing w:after="0" w:line="240" w:lineRule="auto"/>
        <w:ind w:left="90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má právne vady v zmysle § 559 Obchodného zákonníka, alebo je dielo zaťažené inými právami tretích osôb.</w:t>
      </w:r>
    </w:p>
    <w:p w14:paraId="3F7EFD90" w14:textId="77777777" w:rsidR="00A36DAE" w:rsidRPr="00A36DAE" w:rsidRDefault="00A36DAE" w:rsidP="00A36DAE">
      <w:pPr>
        <w:numPr>
          <w:ilvl w:val="1"/>
          <w:numId w:val="4"/>
        </w:numPr>
        <w:spacing w:before="240" w:after="0" w:line="240" w:lineRule="auto"/>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Zhotoviteľ nezodpovedá za vady, ktoré boli priamo spôsobené použitím podkladov alebo vecí prevzatých od Objednávateľa a Zhotoviteľ ani pri vynaložení všetkej starostlivosti nemohol zistiť ich nevhodnosť, prípadne na ňu písomne upozornil Objednávateľa v súlade s čl. VII ods. 7.3. bod 7.3.7 zmluvy, ale ten na ich použití trval.</w:t>
      </w:r>
    </w:p>
    <w:p w14:paraId="05D25E46" w14:textId="77777777" w:rsidR="00A36DAE" w:rsidRPr="00A36DAE" w:rsidRDefault="00A36DAE" w:rsidP="00A36DAE">
      <w:pPr>
        <w:numPr>
          <w:ilvl w:val="1"/>
          <w:numId w:val="4"/>
        </w:numPr>
        <w:spacing w:before="240" w:after="0" w:line="240" w:lineRule="auto"/>
        <w:ind w:left="567" w:hanging="567"/>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 xml:space="preserve">Za skryté vady, ktoré Objednávateľ nemohol zistiť pri odovzdaní a prevzatí diela zodpovedá Zhotoviteľ počas </w:t>
      </w:r>
      <w:r w:rsidRPr="00A36DAE">
        <w:rPr>
          <w:rFonts w:ascii="Times New Roman" w:eastAsia="Calibri" w:hAnsi="Times New Roman" w:cs="Times New Roman"/>
          <w:b/>
          <w:sz w:val="24"/>
          <w:szCs w:val="24"/>
        </w:rPr>
        <w:t>5 rokov</w:t>
      </w:r>
      <w:r w:rsidRPr="00A36DAE">
        <w:rPr>
          <w:rFonts w:ascii="Times New Roman" w:eastAsia="Calibri" w:hAnsi="Times New Roman" w:cs="Times New Roman"/>
          <w:sz w:val="24"/>
          <w:szCs w:val="24"/>
        </w:rPr>
        <w:t xml:space="preserve"> od odovzdania diela Objednávateľovi podľa § 562 ods. 2 písm. c) Obchodného zákonníka.</w:t>
      </w:r>
    </w:p>
    <w:p w14:paraId="7277588D" w14:textId="77777777" w:rsidR="00A36DAE" w:rsidRPr="00A36DAE" w:rsidRDefault="00A36DAE" w:rsidP="00A36DAE">
      <w:pPr>
        <w:numPr>
          <w:ilvl w:val="1"/>
          <w:numId w:val="4"/>
        </w:numPr>
        <w:spacing w:before="240" w:after="0" w:line="240" w:lineRule="auto"/>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 xml:space="preserve">Záručná doba na dielo, ktoré je predmetom tejto zmluvy, je </w:t>
      </w:r>
      <w:r w:rsidRPr="00A36DAE">
        <w:rPr>
          <w:rFonts w:ascii="Times New Roman" w:eastAsia="Calibri" w:hAnsi="Times New Roman" w:cs="Times New Roman"/>
          <w:b/>
          <w:sz w:val="24"/>
          <w:szCs w:val="24"/>
        </w:rPr>
        <w:t>5 rokov</w:t>
      </w:r>
      <w:r w:rsidRPr="00A36DAE">
        <w:rPr>
          <w:rFonts w:ascii="Times New Roman" w:eastAsia="Calibri" w:hAnsi="Times New Roman" w:cs="Times New Roman"/>
          <w:sz w:val="24"/>
          <w:szCs w:val="24"/>
        </w:rPr>
        <w:t>. Záručná doba začína plynúť dňom protokolárneho prevzatia diela Objednávateľom a neplynie v čase, kedy Objednávateľ nemohol dielo užívať pre vady, za ktoré zodpovedá Zhotoviteľ.</w:t>
      </w:r>
    </w:p>
    <w:p w14:paraId="678D111B" w14:textId="77777777" w:rsidR="00A36DAE" w:rsidRPr="00A36DAE" w:rsidRDefault="00A36DAE" w:rsidP="00A36DAE">
      <w:pPr>
        <w:numPr>
          <w:ilvl w:val="1"/>
          <w:numId w:val="4"/>
        </w:numPr>
        <w:spacing w:before="240" w:after="0" w:line="240" w:lineRule="auto"/>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lastRenderedPageBreak/>
        <w:t>Zárukou Zhotoviteľ preberá záväzok, že predmet diela bude počas záručnej doby spôsobilý na použitie na dohodnutý účel a zachová si dohodnuté vlastnosti a kvalitu v zmysle tejto zmluvy.</w:t>
      </w:r>
    </w:p>
    <w:p w14:paraId="29D62AA0" w14:textId="77777777" w:rsidR="00A36DAE" w:rsidRPr="00A36DAE" w:rsidRDefault="00A36DAE" w:rsidP="00A36DAE">
      <w:pPr>
        <w:numPr>
          <w:ilvl w:val="1"/>
          <w:numId w:val="4"/>
        </w:numPr>
        <w:spacing w:before="240" w:after="0" w:line="240" w:lineRule="auto"/>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V prípade zabezpečenia poddodávok Zhotoviteľom začína záručná doba plynúť dňom odovzdania diela Objednávateľovi.</w:t>
      </w:r>
    </w:p>
    <w:p w14:paraId="182E1298" w14:textId="77777777" w:rsidR="00A36DAE" w:rsidRPr="00A36DAE" w:rsidRDefault="00A36DAE" w:rsidP="00A36DAE">
      <w:pPr>
        <w:numPr>
          <w:ilvl w:val="1"/>
          <w:numId w:val="4"/>
        </w:numPr>
        <w:spacing w:before="240" w:after="0" w:line="240" w:lineRule="auto"/>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Objednávateľ sa zaväzuje, že oprávnenú reklamáciu vady diela uplatní bezodkladne po jej zistení telefonicky, prípadne e-mailom a následne písomnou formou.</w:t>
      </w:r>
    </w:p>
    <w:p w14:paraId="3A8C1C39" w14:textId="77777777" w:rsidR="00A36DAE" w:rsidRPr="00A36DAE" w:rsidRDefault="00A36DAE" w:rsidP="00A36DAE">
      <w:pPr>
        <w:numPr>
          <w:ilvl w:val="1"/>
          <w:numId w:val="4"/>
        </w:numPr>
        <w:spacing w:before="240" w:after="0" w:line="240" w:lineRule="auto"/>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Zhotoviteľ sa zaväzuje začať s odstraňovaním vád diela ním zavinených ihneď po prijatí reklamácie podľa bodu 10.8 tohto čl. a vady bezodplatne odstrániť v lehote 15 dní od prijatia reklamácie, ak si zmluvné strany nedohodnú  inú dĺžku lehoty písomne O odstránení vady diela spíšu zmluvné strany zápis, v ktorom uvedú:</w:t>
      </w:r>
    </w:p>
    <w:p w14:paraId="2C2389BB" w14:textId="77777777" w:rsidR="00A36DAE" w:rsidRPr="00A36DAE" w:rsidRDefault="00A36DAE" w:rsidP="00A36DAE">
      <w:pPr>
        <w:widowControl w:val="0"/>
        <w:numPr>
          <w:ilvl w:val="0"/>
          <w:numId w:val="11"/>
        </w:numPr>
        <w:tabs>
          <w:tab w:val="left" w:pos="426"/>
        </w:tabs>
        <w:autoSpaceDE w:val="0"/>
        <w:autoSpaceDN w:val="0"/>
        <w:adjustRightInd w:val="0"/>
        <w:spacing w:after="0" w:line="240" w:lineRule="auto"/>
        <w:ind w:right="51" w:hanging="357"/>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 xml:space="preserve">Mená zástupcov zmluvných strán, </w:t>
      </w:r>
    </w:p>
    <w:p w14:paraId="6A67884C" w14:textId="77777777" w:rsidR="00A36DAE" w:rsidRPr="00A36DAE" w:rsidRDefault="00A36DAE" w:rsidP="00A36DAE">
      <w:pPr>
        <w:widowControl w:val="0"/>
        <w:numPr>
          <w:ilvl w:val="0"/>
          <w:numId w:val="11"/>
        </w:numPr>
        <w:tabs>
          <w:tab w:val="left" w:pos="426"/>
        </w:tabs>
        <w:autoSpaceDE w:val="0"/>
        <w:autoSpaceDN w:val="0"/>
        <w:adjustRightInd w:val="0"/>
        <w:spacing w:after="0" w:line="240" w:lineRule="auto"/>
        <w:ind w:right="51" w:hanging="357"/>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Dátum odstránenia vady,</w:t>
      </w:r>
    </w:p>
    <w:p w14:paraId="20E4C2BF" w14:textId="77777777" w:rsidR="00A36DAE" w:rsidRPr="00A36DAE" w:rsidRDefault="00A36DAE" w:rsidP="00A36DAE">
      <w:pPr>
        <w:widowControl w:val="0"/>
        <w:numPr>
          <w:ilvl w:val="0"/>
          <w:numId w:val="11"/>
        </w:numPr>
        <w:tabs>
          <w:tab w:val="left" w:pos="426"/>
        </w:tabs>
        <w:autoSpaceDE w:val="0"/>
        <w:autoSpaceDN w:val="0"/>
        <w:adjustRightInd w:val="0"/>
        <w:spacing w:after="0" w:line="240" w:lineRule="auto"/>
        <w:ind w:right="51" w:hanging="357"/>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Podpis a rozsah vady a spôsob jej odstránenia,</w:t>
      </w:r>
    </w:p>
    <w:p w14:paraId="030FEBE3" w14:textId="77777777" w:rsidR="00A36DAE" w:rsidRPr="00A36DAE" w:rsidRDefault="00A36DAE" w:rsidP="00A36DAE">
      <w:pPr>
        <w:widowControl w:val="0"/>
        <w:numPr>
          <w:ilvl w:val="0"/>
          <w:numId w:val="11"/>
        </w:numPr>
        <w:tabs>
          <w:tab w:val="left" w:pos="426"/>
        </w:tabs>
        <w:autoSpaceDE w:val="0"/>
        <w:autoSpaceDN w:val="0"/>
        <w:adjustRightInd w:val="0"/>
        <w:spacing w:after="0" w:line="240" w:lineRule="auto"/>
        <w:ind w:right="51" w:hanging="357"/>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 xml:space="preserve">Dátum začatia a ukončenia prác na odstránení vady, </w:t>
      </w:r>
    </w:p>
    <w:p w14:paraId="14D9166B" w14:textId="77777777" w:rsidR="00A36DAE" w:rsidRPr="00A36DAE" w:rsidRDefault="00A36DAE" w:rsidP="00A36DAE">
      <w:pPr>
        <w:widowControl w:val="0"/>
        <w:numPr>
          <w:ilvl w:val="0"/>
          <w:numId w:val="11"/>
        </w:numPr>
        <w:tabs>
          <w:tab w:val="left" w:pos="426"/>
        </w:tabs>
        <w:autoSpaceDE w:val="0"/>
        <w:autoSpaceDN w:val="0"/>
        <w:adjustRightInd w:val="0"/>
        <w:spacing w:after="0" w:line="240" w:lineRule="auto"/>
        <w:ind w:right="51" w:hanging="357"/>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 xml:space="preserve">Celková doba trvania vady od jej oznámenia do odstránenia, </w:t>
      </w:r>
    </w:p>
    <w:p w14:paraId="673DCE21" w14:textId="77777777" w:rsidR="00A36DAE" w:rsidRPr="00A36DAE" w:rsidRDefault="00A36DAE" w:rsidP="00A36DAE">
      <w:pPr>
        <w:widowControl w:val="0"/>
        <w:numPr>
          <w:ilvl w:val="0"/>
          <w:numId w:val="11"/>
        </w:numPr>
        <w:tabs>
          <w:tab w:val="left" w:pos="426"/>
        </w:tabs>
        <w:autoSpaceDE w:val="0"/>
        <w:autoSpaceDN w:val="0"/>
        <w:adjustRightInd w:val="0"/>
        <w:spacing w:after="0" w:line="240" w:lineRule="auto"/>
        <w:ind w:right="51" w:hanging="357"/>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Vyjadrenia, či vada bránila riadnemu užívaniu diela,</w:t>
      </w:r>
    </w:p>
    <w:p w14:paraId="4919AEDD" w14:textId="77777777" w:rsidR="00A36DAE" w:rsidRPr="00A36DAE" w:rsidRDefault="00A36DAE" w:rsidP="00A36DAE">
      <w:pPr>
        <w:widowControl w:val="0"/>
        <w:numPr>
          <w:ilvl w:val="0"/>
          <w:numId w:val="11"/>
        </w:numPr>
        <w:tabs>
          <w:tab w:val="left" w:pos="426"/>
        </w:tabs>
        <w:autoSpaceDE w:val="0"/>
        <w:autoSpaceDN w:val="0"/>
        <w:adjustRightInd w:val="0"/>
        <w:spacing w:after="120" w:line="240" w:lineRule="auto"/>
        <w:ind w:left="1139" w:right="51" w:hanging="357"/>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 xml:space="preserve">Podpisy oprávnených zástupcov zmluvných strán. </w:t>
      </w:r>
    </w:p>
    <w:p w14:paraId="79563D2E" w14:textId="77777777" w:rsidR="00A36DAE" w:rsidRPr="00A36DAE" w:rsidRDefault="00A36DAE" w:rsidP="00A36DAE">
      <w:pPr>
        <w:widowControl w:val="0"/>
        <w:tabs>
          <w:tab w:val="left" w:pos="426"/>
        </w:tabs>
        <w:autoSpaceDE w:val="0"/>
        <w:autoSpaceDN w:val="0"/>
        <w:adjustRightInd w:val="0"/>
        <w:spacing w:before="240" w:after="120" w:line="240" w:lineRule="auto"/>
        <w:ind w:left="705" w:right="51" w:hanging="705"/>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10.10</w:t>
      </w:r>
      <w:r w:rsidRPr="00A36DAE">
        <w:rPr>
          <w:rFonts w:ascii="Times New Roman" w:eastAsia="Calibri" w:hAnsi="Times New Roman" w:cs="Times New Roman"/>
          <w:sz w:val="24"/>
          <w:szCs w:val="24"/>
        </w:rPr>
        <w:tab/>
        <w:t xml:space="preserve">V prípade, že budú zistené také vady diela, ktoré budú mať za následok zvýšenie jeho ceny alebo zníženie technických parametrov a kvality, považuje sa to za podstatné porušenie zmluvy, v dôsledku ktorého vzniká Objednávateľovi právo na zľavu z dohodnutej ceny diela vo výške 20 % z dodávok a prác, ktorých sa vada týka. Týmto ustanovením nie je dotknuté právo Objednávateľa na náhradu škody a odstúpenie od zmluvy. </w:t>
      </w:r>
    </w:p>
    <w:p w14:paraId="7C76194D" w14:textId="77777777" w:rsidR="00A36DAE" w:rsidRPr="00A36DAE" w:rsidRDefault="00A36DAE" w:rsidP="00A36DAE">
      <w:pPr>
        <w:spacing w:after="0"/>
        <w:jc w:val="center"/>
        <w:rPr>
          <w:rFonts w:ascii="Times New Roman" w:eastAsia="Calibri" w:hAnsi="Times New Roman" w:cs="Times New Roman"/>
          <w:b/>
          <w:sz w:val="24"/>
          <w:szCs w:val="24"/>
        </w:rPr>
      </w:pPr>
      <w:r w:rsidRPr="00A36DAE">
        <w:rPr>
          <w:rFonts w:ascii="Times New Roman" w:eastAsia="Calibri" w:hAnsi="Times New Roman" w:cs="Times New Roman"/>
          <w:b/>
          <w:sz w:val="24"/>
          <w:szCs w:val="24"/>
        </w:rPr>
        <w:t>XI.</w:t>
      </w:r>
    </w:p>
    <w:p w14:paraId="59B58819" w14:textId="77777777" w:rsidR="00A36DAE" w:rsidRPr="00A36DAE" w:rsidRDefault="00A36DAE" w:rsidP="00A36DAE">
      <w:pPr>
        <w:spacing w:after="0"/>
        <w:jc w:val="center"/>
        <w:rPr>
          <w:rFonts w:ascii="Times New Roman" w:eastAsia="Calibri" w:hAnsi="Times New Roman" w:cs="Times New Roman"/>
          <w:b/>
          <w:sz w:val="24"/>
          <w:szCs w:val="24"/>
        </w:rPr>
      </w:pPr>
      <w:r w:rsidRPr="00A36DAE">
        <w:rPr>
          <w:rFonts w:ascii="Times New Roman" w:eastAsia="Calibri" w:hAnsi="Times New Roman" w:cs="Times New Roman"/>
          <w:b/>
          <w:sz w:val="24"/>
          <w:szCs w:val="24"/>
        </w:rPr>
        <w:t>ZODPOVEDNOSŤ  ZA  ŠKODU</w:t>
      </w:r>
    </w:p>
    <w:p w14:paraId="2432FAEE" w14:textId="77777777" w:rsidR="00A36DAE" w:rsidRPr="00A36DAE" w:rsidRDefault="00A36DAE" w:rsidP="00A36DAE">
      <w:pPr>
        <w:spacing w:after="0"/>
        <w:jc w:val="both"/>
        <w:rPr>
          <w:rFonts w:ascii="Times New Roman" w:eastAsia="Calibri" w:hAnsi="Times New Roman" w:cs="Times New Roman"/>
          <w:b/>
          <w:sz w:val="24"/>
          <w:szCs w:val="24"/>
        </w:rPr>
      </w:pPr>
    </w:p>
    <w:p w14:paraId="52D139C0" w14:textId="77777777" w:rsidR="00A36DAE" w:rsidRPr="00A36DAE" w:rsidRDefault="00A36DAE" w:rsidP="00A36DAE">
      <w:pPr>
        <w:numPr>
          <w:ilvl w:val="1"/>
          <w:numId w:val="6"/>
        </w:numPr>
        <w:tabs>
          <w:tab w:val="num" w:pos="567"/>
        </w:tabs>
        <w:spacing w:before="240" w:after="0" w:line="240" w:lineRule="auto"/>
        <w:ind w:left="54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Zhotoviteľ zodpovedá za škodu, ktorá vznikne Objednávateľovi alebo tretej osobe v dôsledku porušenia jeho povinností vyplývajúcich z tejto zmluvy alebo v dôsledku porušenia všeobecne záväzných právnych predpisov.</w:t>
      </w:r>
    </w:p>
    <w:p w14:paraId="3FA16AEB" w14:textId="77777777" w:rsidR="00A36DAE" w:rsidRPr="00A36DAE" w:rsidRDefault="00A36DAE" w:rsidP="00A36DAE">
      <w:pPr>
        <w:numPr>
          <w:ilvl w:val="1"/>
          <w:numId w:val="6"/>
        </w:numPr>
        <w:tabs>
          <w:tab w:val="num" w:pos="540"/>
        </w:tabs>
        <w:spacing w:before="240" w:after="0" w:line="240" w:lineRule="auto"/>
        <w:ind w:left="54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V prípade vzniku škody porušením povinností vyplývajúcich z tejto zmluvy ktorejkoľvek zmluvnej strane má druhá strana nárok na náhradu vzniknutej škody.</w:t>
      </w:r>
    </w:p>
    <w:p w14:paraId="2E8F8FFD" w14:textId="77777777" w:rsidR="00A36DAE" w:rsidRPr="00A36DAE" w:rsidRDefault="00A36DAE" w:rsidP="00A36DAE">
      <w:pPr>
        <w:tabs>
          <w:tab w:val="num" w:pos="824"/>
        </w:tabs>
        <w:spacing w:before="240" w:after="0" w:line="240" w:lineRule="auto"/>
        <w:ind w:left="540"/>
        <w:jc w:val="both"/>
        <w:rPr>
          <w:rFonts w:ascii="Times New Roman" w:eastAsia="Calibri" w:hAnsi="Times New Roman" w:cs="Times New Roman"/>
          <w:sz w:val="24"/>
          <w:szCs w:val="24"/>
        </w:rPr>
      </w:pPr>
    </w:p>
    <w:p w14:paraId="5493B5D9" w14:textId="77777777" w:rsidR="00A36DAE" w:rsidRPr="00A36DAE" w:rsidRDefault="00A36DAE" w:rsidP="00A36DAE">
      <w:pPr>
        <w:tabs>
          <w:tab w:val="num" w:pos="824"/>
        </w:tabs>
        <w:spacing w:before="240" w:after="0" w:line="240" w:lineRule="auto"/>
        <w:ind w:left="540"/>
        <w:jc w:val="both"/>
        <w:rPr>
          <w:rFonts w:ascii="Times New Roman" w:eastAsia="Calibri" w:hAnsi="Times New Roman" w:cs="Times New Roman"/>
          <w:sz w:val="24"/>
          <w:szCs w:val="24"/>
        </w:rPr>
      </w:pPr>
    </w:p>
    <w:p w14:paraId="41B436F9" w14:textId="77777777" w:rsidR="00A36DAE" w:rsidRPr="00A36DAE" w:rsidRDefault="00A36DAE" w:rsidP="00A36DAE">
      <w:pPr>
        <w:tabs>
          <w:tab w:val="num" w:pos="824"/>
        </w:tabs>
        <w:spacing w:before="240" w:after="0" w:line="240" w:lineRule="auto"/>
        <w:ind w:left="540"/>
        <w:jc w:val="both"/>
        <w:rPr>
          <w:rFonts w:ascii="Times New Roman" w:eastAsia="Calibri" w:hAnsi="Times New Roman" w:cs="Times New Roman"/>
          <w:sz w:val="24"/>
          <w:szCs w:val="24"/>
        </w:rPr>
      </w:pPr>
    </w:p>
    <w:p w14:paraId="39ADD2F0" w14:textId="77777777" w:rsidR="00A36DAE" w:rsidRPr="00A36DAE" w:rsidRDefault="00A36DAE" w:rsidP="00A36DAE">
      <w:pPr>
        <w:spacing w:after="0"/>
        <w:jc w:val="center"/>
        <w:rPr>
          <w:rFonts w:ascii="Times New Roman" w:eastAsia="Calibri" w:hAnsi="Times New Roman" w:cs="Times New Roman"/>
          <w:b/>
          <w:sz w:val="24"/>
          <w:szCs w:val="24"/>
        </w:rPr>
      </w:pPr>
      <w:r w:rsidRPr="00A36DAE">
        <w:rPr>
          <w:rFonts w:ascii="Times New Roman" w:eastAsia="Calibri" w:hAnsi="Times New Roman" w:cs="Times New Roman"/>
          <w:b/>
          <w:sz w:val="24"/>
          <w:szCs w:val="24"/>
        </w:rPr>
        <w:t>XII.</w:t>
      </w:r>
    </w:p>
    <w:p w14:paraId="5C820AEA" w14:textId="77777777" w:rsidR="00A36DAE" w:rsidRPr="00A36DAE" w:rsidRDefault="00A36DAE" w:rsidP="00A36DAE">
      <w:pPr>
        <w:spacing w:after="0"/>
        <w:jc w:val="center"/>
        <w:rPr>
          <w:rFonts w:ascii="Times New Roman" w:eastAsia="Calibri" w:hAnsi="Times New Roman" w:cs="Times New Roman"/>
          <w:b/>
          <w:sz w:val="24"/>
          <w:szCs w:val="24"/>
        </w:rPr>
      </w:pPr>
      <w:r w:rsidRPr="00A36DAE">
        <w:rPr>
          <w:rFonts w:ascii="Times New Roman" w:eastAsia="Calibri" w:hAnsi="Times New Roman" w:cs="Times New Roman"/>
          <w:b/>
          <w:sz w:val="24"/>
          <w:szCs w:val="24"/>
        </w:rPr>
        <w:t>PRECHOD  VLASTNÍCTVA  A NEBEZPEČENSTVO  ŠKODY</w:t>
      </w:r>
    </w:p>
    <w:p w14:paraId="03E9A906" w14:textId="77777777" w:rsidR="00A36DAE" w:rsidRPr="00A36DAE" w:rsidRDefault="00A36DAE" w:rsidP="00A36DAE">
      <w:pPr>
        <w:spacing w:after="0"/>
        <w:ind w:left="300"/>
        <w:jc w:val="both"/>
        <w:rPr>
          <w:rFonts w:ascii="Times New Roman" w:eastAsia="Calibri" w:hAnsi="Times New Roman" w:cs="Times New Roman"/>
          <w:sz w:val="24"/>
          <w:szCs w:val="24"/>
        </w:rPr>
      </w:pPr>
    </w:p>
    <w:p w14:paraId="360601E1" w14:textId="77777777" w:rsidR="00A36DAE" w:rsidRPr="00A36DAE" w:rsidRDefault="00A36DAE" w:rsidP="00A36DAE">
      <w:pPr>
        <w:spacing w:before="240" w:after="0"/>
        <w:ind w:left="540" w:hanging="54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12.1  Vlastníkom diela počas jeho realizácie je Objednávateľ.</w:t>
      </w:r>
    </w:p>
    <w:p w14:paraId="1F82DF25" w14:textId="77777777" w:rsidR="00A36DAE" w:rsidRPr="00A36DAE" w:rsidRDefault="00A36DAE" w:rsidP="00A36DAE">
      <w:pPr>
        <w:spacing w:before="240" w:after="0"/>
        <w:ind w:left="540" w:hanging="54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lastRenderedPageBreak/>
        <w:t>12.2 Stavebný materiál a zariadenia potrebné na zhotovenie diela zabezpečuje Zhotoviteľ. Kúpna cena týchto vecí je súčasťou ceny za dielo celkom podľa čl. IV bodu 4.1 tejto zmluvy. Zhotoviteľ zostáva vlastníkom týchto vecí až do ich pevného zabudovania do stavby s výnimkou zariadení uhradených Objednávateľom pred ich zabudovaním.</w:t>
      </w:r>
    </w:p>
    <w:p w14:paraId="7AB75013" w14:textId="77777777" w:rsidR="00A36DAE" w:rsidRPr="00A36DAE" w:rsidRDefault="00A36DAE" w:rsidP="00A36DAE">
      <w:pPr>
        <w:spacing w:before="240" w:after="0"/>
        <w:ind w:left="540" w:hanging="54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12.3 Nebezpečenstvo škody na diele ako i na veciach a materiáloch potrebných na  zhotovenie diela znáša Zhotoviteľ až do protokolárneho prevzatia diela Objednávateľom.</w:t>
      </w:r>
    </w:p>
    <w:p w14:paraId="6587ED99" w14:textId="77777777" w:rsidR="00A36DAE" w:rsidRPr="00A36DAE" w:rsidRDefault="00A36DAE" w:rsidP="00A36DAE">
      <w:pPr>
        <w:spacing w:after="0"/>
        <w:jc w:val="both"/>
        <w:rPr>
          <w:rFonts w:ascii="Times New Roman" w:eastAsia="Calibri" w:hAnsi="Times New Roman" w:cs="Times New Roman"/>
          <w:b/>
          <w:sz w:val="24"/>
          <w:szCs w:val="24"/>
        </w:rPr>
      </w:pPr>
    </w:p>
    <w:p w14:paraId="2AB2FACC" w14:textId="77777777" w:rsidR="00A36DAE" w:rsidRPr="00A36DAE" w:rsidRDefault="00A36DAE" w:rsidP="00A36DAE">
      <w:pPr>
        <w:spacing w:after="0"/>
        <w:jc w:val="both"/>
        <w:rPr>
          <w:rFonts w:ascii="Times New Roman" w:eastAsia="Calibri" w:hAnsi="Times New Roman" w:cs="Times New Roman"/>
          <w:b/>
          <w:sz w:val="24"/>
          <w:szCs w:val="24"/>
        </w:rPr>
      </w:pPr>
    </w:p>
    <w:p w14:paraId="2F4C3363" w14:textId="77777777" w:rsidR="00A36DAE" w:rsidRPr="00A36DAE" w:rsidRDefault="00A36DAE" w:rsidP="00A36DAE">
      <w:pPr>
        <w:spacing w:after="0"/>
        <w:jc w:val="center"/>
        <w:rPr>
          <w:rFonts w:ascii="Times New Roman" w:eastAsia="Calibri" w:hAnsi="Times New Roman" w:cs="Times New Roman"/>
          <w:b/>
          <w:sz w:val="24"/>
          <w:szCs w:val="24"/>
        </w:rPr>
      </w:pPr>
      <w:r w:rsidRPr="00A36DAE">
        <w:rPr>
          <w:rFonts w:ascii="Times New Roman" w:eastAsia="Calibri" w:hAnsi="Times New Roman" w:cs="Times New Roman"/>
          <w:b/>
          <w:sz w:val="24"/>
          <w:szCs w:val="24"/>
        </w:rPr>
        <w:t>XIII.</w:t>
      </w:r>
    </w:p>
    <w:p w14:paraId="195C1730" w14:textId="77777777" w:rsidR="00A36DAE" w:rsidRPr="00A36DAE" w:rsidRDefault="00A36DAE" w:rsidP="00A36DAE">
      <w:pPr>
        <w:keepNext/>
        <w:tabs>
          <w:tab w:val="num" w:pos="540"/>
        </w:tabs>
        <w:spacing w:after="0" w:line="360" w:lineRule="auto"/>
        <w:jc w:val="center"/>
        <w:outlineLvl w:val="1"/>
        <w:rPr>
          <w:rFonts w:ascii="Times New Roman" w:eastAsia="Times New Roman" w:hAnsi="Times New Roman" w:cs="Times New Roman"/>
          <w:bCs/>
          <w:noProof/>
          <w:sz w:val="24"/>
          <w:szCs w:val="24"/>
          <w:lang w:eastAsia="sk-SK"/>
        </w:rPr>
      </w:pPr>
      <w:r w:rsidRPr="00A36DAE">
        <w:rPr>
          <w:rFonts w:ascii="Times New Roman" w:eastAsia="Times New Roman" w:hAnsi="Times New Roman" w:cs="Times New Roman"/>
          <w:b/>
          <w:bCs/>
          <w:noProof/>
          <w:sz w:val="24"/>
          <w:szCs w:val="24"/>
          <w:lang w:eastAsia="sk-SK"/>
        </w:rPr>
        <w:t>OSTATNÉ  USTANOVENIA</w:t>
      </w:r>
    </w:p>
    <w:p w14:paraId="7CF24514" w14:textId="77777777" w:rsidR="00A36DAE" w:rsidRPr="00A36DAE" w:rsidRDefault="00A36DAE" w:rsidP="00A36DAE">
      <w:pPr>
        <w:numPr>
          <w:ilvl w:val="1"/>
          <w:numId w:val="10"/>
        </w:numPr>
        <w:tabs>
          <w:tab w:val="num" w:pos="540"/>
        </w:tabs>
        <w:spacing w:before="240" w:after="0" w:line="240" w:lineRule="auto"/>
        <w:ind w:left="540" w:hanging="54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 xml:space="preserve">Zhotoviteľ sa zaväzuje pri plnení predmetu tejto zmluvy dodržiavať ustanovenia  Vyhlášky  č. 147/2013 </w:t>
      </w:r>
      <w:proofErr w:type="spellStart"/>
      <w:r w:rsidRPr="00A36DAE">
        <w:rPr>
          <w:rFonts w:ascii="Times New Roman" w:eastAsia="Calibri" w:hAnsi="Times New Roman" w:cs="Times New Roman"/>
          <w:sz w:val="24"/>
          <w:szCs w:val="24"/>
        </w:rPr>
        <w:t>Z.z</w:t>
      </w:r>
      <w:proofErr w:type="spellEnd"/>
      <w:r w:rsidRPr="00A36DAE">
        <w:rPr>
          <w:rFonts w:ascii="Times New Roman" w:eastAsia="Calibri" w:hAnsi="Times New Roman" w:cs="Times New Roman"/>
          <w:sz w:val="24"/>
          <w:szCs w:val="24"/>
        </w:rPr>
        <w:t>.., ktorou sa ustanovujú podrobnosti na zaistenie bezpečnosti a ochrany zdravia pri stavebných prácach a prácach s nimi súvisiacich a podrobnosti o odbornej spôsobilosti na výkon niektorých pracovných činností v znení neskorších predpisov.</w:t>
      </w:r>
    </w:p>
    <w:p w14:paraId="75511CC1" w14:textId="77777777" w:rsidR="00A36DAE" w:rsidRPr="00A36DAE" w:rsidRDefault="00A36DAE" w:rsidP="00A36DAE">
      <w:pPr>
        <w:tabs>
          <w:tab w:val="num" w:pos="540"/>
        </w:tabs>
        <w:spacing w:after="0"/>
        <w:ind w:left="720" w:hanging="780"/>
        <w:jc w:val="both"/>
        <w:rPr>
          <w:rFonts w:ascii="Times New Roman" w:eastAsia="Calibri" w:hAnsi="Times New Roman" w:cs="Times New Roman"/>
          <w:sz w:val="24"/>
          <w:szCs w:val="24"/>
        </w:rPr>
      </w:pPr>
    </w:p>
    <w:p w14:paraId="43C90822" w14:textId="77777777" w:rsidR="00A36DAE" w:rsidRPr="00A36DAE" w:rsidRDefault="00A36DAE" w:rsidP="00A36DAE">
      <w:pPr>
        <w:tabs>
          <w:tab w:val="num" w:pos="540"/>
        </w:tabs>
        <w:spacing w:after="0"/>
        <w:ind w:left="720" w:hanging="780"/>
        <w:jc w:val="both"/>
        <w:rPr>
          <w:rFonts w:ascii="Times New Roman" w:eastAsia="Calibri" w:hAnsi="Times New Roman" w:cs="Times New Roman"/>
          <w:sz w:val="24"/>
          <w:szCs w:val="24"/>
        </w:rPr>
      </w:pPr>
    </w:p>
    <w:p w14:paraId="1249C91C" w14:textId="77777777" w:rsidR="00A36DAE" w:rsidRPr="00A36DAE" w:rsidRDefault="00A36DAE" w:rsidP="00A36DAE">
      <w:pPr>
        <w:keepNext/>
        <w:tabs>
          <w:tab w:val="num" w:pos="540"/>
        </w:tabs>
        <w:spacing w:after="0" w:line="360" w:lineRule="auto"/>
        <w:jc w:val="center"/>
        <w:outlineLvl w:val="1"/>
        <w:rPr>
          <w:rFonts w:ascii="Times New Roman" w:eastAsia="Times New Roman" w:hAnsi="Times New Roman" w:cs="Times New Roman"/>
          <w:bCs/>
          <w:noProof/>
          <w:sz w:val="24"/>
          <w:szCs w:val="24"/>
          <w:lang w:eastAsia="sk-SK"/>
        </w:rPr>
      </w:pPr>
      <w:r w:rsidRPr="00A36DAE">
        <w:rPr>
          <w:rFonts w:ascii="Times New Roman" w:eastAsia="Times New Roman" w:hAnsi="Times New Roman" w:cs="Times New Roman"/>
          <w:b/>
          <w:bCs/>
          <w:noProof/>
          <w:sz w:val="24"/>
          <w:szCs w:val="24"/>
          <w:lang w:eastAsia="sk-SK"/>
        </w:rPr>
        <w:t>XIV.</w:t>
      </w:r>
    </w:p>
    <w:p w14:paraId="33B4F8F6" w14:textId="77777777" w:rsidR="00A36DAE" w:rsidRPr="00A36DAE" w:rsidRDefault="00A36DAE" w:rsidP="00A36DAE">
      <w:pPr>
        <w:autoSpaceDE w:val="0"/>
        <w:autoSpaceDN w:val="0"/>
        <w:adjustRightInd w:val="0"/>
        <w:spacing w:after="0" w:line="240" w:lineRule="auto"/>
        <w:jc w:val="center"/>
        <w:rPr>
          <w:rFonts w:ascii="Times New Roman" w:eastAsia="Calibri" w:hAnsi="Times New Roman" w:cs="Times New Roman"/>
          <w:b/>
          <w:bCs/>
          <w:caps/>
          <w:sz w:val="24"/>
          <w:szCs w:val="24"/>
        </w:rPr>
      </w:pPr>
      <w:r w:rsidRPr="00A36DAE">
        <w:rPr>
          <w:rFonts w:ascii="Times New Roman" w:eastAsia="Calibri" w:hAnsi="Times New Roman" w:cs="Times New Roman"/>
          <w:b/>
          <w:bCs/>
          <w:caps/>
          <w:sz w:val="24"/>
          <w:szCs w:val="24"/>
        </w:rPr>
        <w:t>Zmena zmluvy</w:t>
      </w:r>
    </w:p>
    <w:p w14:paraId="40BFBB47" w14:textId="77777777" w:rsidR="00A36DAE" w:rsidRPr="00A36DAE" w:rsidRDefault="00A36DAE" w:rsidP="00A36DAE">
      <w:pPr>
        <w:autoSpaceDE w:val="0"/>
        <w:autoSpaceDN w:val="0"/>
        <w:adjustRightInd w:val="0"/>
        <w:spacing w:after="0" w:line="240" w:lineRule="auto"/>
        <w:jc w:val="center"/>
        <w:rPr>
          <w:rFonts w:ascii="Times New Roman" w:eastAsia="Calibri" w:hAnsi="Times New Roman" w:cs="Times New Roman"/>
          <w:sz w:val="24"/>
          <w:szCs w:val="24"/>
        </w:rPr>
      </w:pPr>
    </w:p>
    <w:p w14:paraId="16805854" w14:textId="77777777" w:rsidR="00A36DAE" w:rsidRPr="00A36DAE" w:rsidRDefault="00A36DAE" w:rsidP="00A36DAE">
      <w:pPr>
        <w:autoSpaceDE w:val="0"/>
        <w:autoSpaceDN w:val="0"/>
        <w:adjustRightInd w:val="0"/>
        <w:spacing w:after="120" w:line="240" w:lineRule="auto"/>
        <w:ind w:left="567" w:hanging="567"/>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 xml:space="preserve">Ak Objednávateľ požaduje zmenu zmluvy, zmluvné strany dohodli nasledovný postup: </w:t>
      </w:r>
    </w:p>
    <w:p w14:paraId="54C95792" w14:textId="77777777" w:rsidR="00A36DAE" w:rsidRPr="00A36DAE" w:rsidRDefault="00A36DAE" w:rsidP="00A36DAE">
      <w:pPr>
        <w:tabs>
          <w:tab w:val="left" w:pos="851"/>
        </w:tabs>
        <w:autoSpaceDE w:val="0"/>
        <w:autoSpaceDN w:val="0"/>
        <w:adjustRightInd w:val="0"/>
        <w:spacing w:after="120" w:line="240" w:lineRule="auto"/>
        <w:ind w:left="567" w:hanging="567"/>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ab/>
        <w:t>14.1.1 Objednávateľ vystaví požiadavku na zmenu zmluvy a Zhotoviteľovi ju predloží písomne prostredníctvom stavebného denníku s ocenením jednotlivých prác.</w:t>
      </w:r>
    </w:p>
    <w:p w14:paraId="4B3159B3" w14:textId="77777777" w:rsidR="00A36DAE" w:rsidRPr="00A36DAE" w:rsidRDefault="00A36DAE" w:rsidP="00A36DAE">
      <w:pPr>
        <w:tabs>
          <w:tab w:val="left" w:pos="851"/>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ab/>
        <w:t xml:space="preserve">14.1.2 Zhotoviteľ v lehote do 10 pracovných dní odo dňa doručenia požiadavky na zmenu zmluvy, respektíve v inej primeranej lehote dohodnutej zmluvnými stranami v závislosti od rozsahu požadovanej zmeny, vykoná ocenenie zmeny zmluvy požadovanej Objednávateľom. Pri ocenení zmeny zmluvy postupuje Zhotoviteľ nasledovne: </w:t>
      </w:r>
    </w:p>
    <w:p w14:paraId="3F4B03D1" w14:textId="77777777" w:rsidR="00A36DAE" w:rsidRPr="00A36DAE" w:rsidRDefault="00A36DAE" w:rsidP="00A36DAE">
      <w:pPr>
        <w:tabs>
          <w:tab w:val="num" w:pos="709"/>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ab/>
        <w:t xml:space="preserve">a) pri položkách, ktoré sa vyskytovali v rozpočte, bude používať jednotkové ceny  z  rozpočtu, ktorý je súčasťou pôvodnej zmluvy, </w:t>
      </w:r>
    </w:p>
    <w:p w14:paraId="3BDE2FF5" w14:textId="77777777" w:rsidR="00A36DAE" w:rsidRPr="00A36DAE" w:rsidRDefault="00A36DAE" w:rsidP="00A36DAE">
      <w:pPr>
        <w:tabs>
          <w:tab w:val="num" w:pos="851"/>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ab/>
        <w:t xml:space="preserve">b) pri položkách, ktoré sa v rozpočte nevyskytovali, má právo objednávateľ požadovať kalkuláciu ceny, </w:t>
      </w:r>
    </w:p>
    <w:p w14:paraId="55E2AB56" w14:textId="77777777" w:rsidR="00A36DAE" w:rsidRPr="00A36DAE" w:rsidRDefault="00A36DAE" w:rsidP="00A36DAE">
      <w:pPr>
        <w:tabs>
          <w:tab w:val="num" w:pos="709"/>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ab/>
        <w:t xml:space="preserve">c) v prípade, že kalkulácia ceny nebude predložená alebo nedôjde k dohode, budú práce ocenené pomocou smerných orientačných cien, odporúčaných firmou CENEKON za obdobie, v ktorom budú práve vykonávané, </w:t>
      </w:r>
    </w:p>
    <w:p w14:paraId="73D3DA35" w14:textId="77777777" w:rsidR="00A36DAE" w:rsidRPr="00A36DAE" w:rsidRDefault="00A36DAE" w:rsidP="00A36DAE">
      <w:pPr>
        <w:tabs>
          <w:tab w:val="num" w:pos="426"/>
        </w:tabs>
        <w:autoSpaceDE w:val="0"/>
        <w:autoSpaceDN w:val="0"/>
        <w:adjustRightInd w:val="0"/>
        <w:spacing w:after="120" w:line="240" w:lineRule="auto"/>
        <w:ind w:left="567" w:hanging="567"/>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ab/>
      </w:r>
      <w:r w:rsidRPr="00A36DAE">
        <w:rPr>
          <w:rFonts w:ascii="Times New Roman" w:eastAsia="Calibri" w:hAnsi="Times New Roman" w:cs="Times New Roman"/>
          <w:sz w:val="24"/>
          <w:szCs w:val="24"/>
        </w:rPr>
        <w:tab/>
        <w:t xml:space="preserve">d) nezrealizované práce budú odpočítavané v jednotkových cenách v zmysle  rozpočtu. </w:t>
      </w:r>
    </w:p>
    <w:p w14:paraId="21670689" w14:textId="77777777" w:rsidR="00A36DAE" w:rsidRPr="00A36DAE" w:rsidRDefault="00A36DAE" w:rsidP="00A36DAE">
      <w:pPr>
        <w:autoSpaceDE w:val="0"/>
        <w:autoSpaceDN w:val="0"/>
        <w:adjustRightInd w:val="0"/>
        <w:spacing w:after="120" w:line="240" w:lineRule="auto"/>
        <w:ind w:left="567"/>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 xml:space="preserve">14.1.3 Objednávateľ v lehote do 5 dní odo dňa doručenia ocenenia zmeny zmluvy resp. v inej primeranej lehote dohodnutej zmluvnými stranami v závislosti od rozsahu požadovanej zmeny, rozhodne či trvá na vykonaní zmeny zmluvy alebo zmenu zamietne. </w:t>
      </w:r>
    </w:p>
    <w:p w14:paraId="0872832D" w14:textId="77777777" w:rsidR="00A36DAE" w:rsidRPr="00A36DAE" w:rsidRDefault="00A36DAE" w:rsidP="00A36DAE">
      <w:pPr>
        <w:autoSpaceDE w:val="0"/>
        <w:autoSpaceDN w:val="0"/>
        <w:adjustRightInd w:val="0"/>
        <w:spacing w:after="120" w:line="240" w:lineRule="auto"/>
        <w:ind w:left="567"/>
        <w:jc w:val="both"/>
        <w:rPr>
          <w:rFonts w:ascii="Times New Roman" w:eastAsia="Calibri" w:hAnsi="Times New Roman" w:cs="Times New Roman"/>
          <w:sz w:val="24"/>
          <w:szCs w:val="24"/>
        </w:rPr>
      </w:pPr>
      <w:r w:rsidRPr="00A36DAE">
        <w:rPr>
          <w:rFonts w:ascii="Times New Roman" w:eastAsia="Calibri" w:hAnsi="Times New Roman" w:cs="Times New Roman"/>
          <w:color w:val="000000"/>
          <w:sz w:val="24"/>
          <w:szCs w:val="24"/>
        </w:rPr>
        <w:t>14.1.4 V prípade, že Objednávateľ súhlasí s ocenením zmeny zmluvy, táto bude oboma zmluvnými stranami písomne uzavretá vo forme dodatku k zmluve.</w:t>
      </w:r>
      <w:r w:rsidRPr="00A36DAE">
        <w:rPr>
          <w:rFonts w:ascii="Times New Roman" w:eastAsia="Calibri" w:hAnsi="Times New Roman" w:cs="Times New Roman"/>
          <w:sz w:val="24"/>
          <w:szCs w:val="24"/>
        </w:rPr>
        <w:t xml:space="preserve"> </w:t>
      </w:r>
    </w:p>
    <w:p w14:paraId="2C1EFAD0" w14:textId="77777777" w:rsidR="00A36DAE" w:rsidRPr="00A36DAE" w:rsidRDefault="00A36DAE" w:rsidP="00A36DAE">
      <w:pPr>
        <w:autoSpaceDE w:val="0"/>
        <w:autoSpaceDN w:val="0"/>
        <w:adjustRightInd w:val="0"/>
        <w:spacing w:after="120" w:line="240" w:lineRule="auto"/>
        <w:ind w:left="567" w:hanging="567"/>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 xml:space="preserve">14.2 Zhotoviteľ je oprávnený vystaviť faktúru za podmienok uvedených v čl. VI. tejto zmluvy a na základe zmeny zmluvy a Objednávateľ je potom povinný takto vystavenú faktúru Zhotoviteľovi uhradiť v súlade s podmienkami dohodnutými v tejto zmluve. </w:t>
      </w:r>
    </w:p>
    <w:p w14:paraId="3B88D082" w14:textId="77777777" w:rsidR="00A36DAE" w:rsidRPr="00A36DAE" w:rsidRDefault="00A36DAE" w:rsidP="00A36DAE">
      <w:pPr>
        <w:autoSpaceDE w:val="0"/>
        <w:autoSpaceDN w:val="0"/>
        <w:adjustRightInd w:val="0"/>
        <w:spacing w:after="120" w:line="240" w:lineRule="auto"/>
        <w:ind w:left="567" w:hanging="567"/>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lastRenderedPageBreak/>
        <w:t xml:space="preserve">14.3 V prípade, ak rozsah zmien požadovaných dodatočne Objednávateľom má vplyv na termín výstavby, sú zmluvné strany oprávnené pristúpiť ku zmene termínu výstavby, za podmienky, že budú dodržané ustanovenia zákona o verejnom obstarávaní. </w:t>
      </w:r>
    </w:p>
    <w:p w14:paraId="0AB3E7FE" w14:textId="77777777" w:rsidR="00A36DAE" w:rsidRPr="00A36DAE" w:rsidRDefault="00A36DAE" w:rsidP="00A36DAE">
      <w:pPr>
        <w:autoSpaceDE w:val="0"/>
        <w:autoSpaceDN w:val="0"/>
        <w:adjustRightInd w:val="0"/>
        <w:spacing w:after="120" w:line="240" w:lineRule="auto"/>
        <w:ind w:left="567" w:hanging="567"/>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14.4 V prípade, že zmenu diela bude požadovať Zhotoviteľ, postupujú zmluvné strany analogicky podľa bode 14.1 a </w:t>
      </w:r>
      <w:proofErr w:type="spellStart"/>
      <w:r w:rsidRPr="00A36DAE">
        <w:rPr>
          <w:rFonts w:ascii="Times New Roman" w:eastAsia="Calibri" w:hAnsi="Times New Roman" w:cs="Times New Roman"/>
          <w:sz w:val="24"/>
          <w:szCs w:val="24"/>
        </w:rPr>
        <w:t>nasl</w:t>
      </w:r>
      <w:proofErr w:type="spellEnd"/>
      <w:r w:rsidRPr="00A36DAE">
        <w:rPr>
          <w:rFonts w:ascii="Times New Roman" w:eastAsia="Calibri" w:hAnsi="Times New Roman" w:cs="Times New Roman"/>
          <w:sz w:val="24"/>
          <w:szCs w:val="24"/>
        </w:rPr>
        <w:t xml:space="preserve">. tohto čl. zmluvy. </w:t>
      </w:r>
    </w:p>
    <w:p w14:paraId="32D7A9CE" w14:textId="77777777" w:rsidR="00A36DAE" w:rsidRPr="00A36DAE" w:rsidRDefault="00A36DAE" w:rsidP="00A36DAE">
      <w:pPr>
        <w:autoSpaceDE w:val="0"/>
        <w:autoSpaceDN w:val="0"/>
        <w:adjustRightInd w:val="0"/>
        <w:spacing w:after="120" w:line="240" w:lineRule="auto"/>
        <w:ind w:left="567" w:hanging="567"/>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 xml:space="preserve">14.5 </w:t>
      </w:r>
      <w:r w:rsidRPr="00A36DAE">
        <w:rPr>
          <w:rFonts w:ascii="Times New Roman" w:eastAsia="Calibri" w:hAnsi="Times New Roman" w:cs="Times New Roman"/>
          <w:sz w:val="24"/>
          <w:szCs w:val="24"/>
        </w:rPr>
        <w:tab/>
        <w:t xml:space="preserve">Naviac práce požadované zo strany Zhotoviteľa môžu byť realizované len na základe zmeny zmluvy vo forme písomne uzatvoreného dodatku k zmluve, v opačnom prípade Objednávateľovi nevzniká povinnosť vykonané naviac práce zaplatiť. Dodatok k zmluve odsúhlasený oboma zmluvnými stranami bude podkladom pre zmenu celkovej ceny diela podľa tejto zmluvy v znení dodatkov a bude oprávňovať Zhotoviteľa k uplatňovaniu ceny za naviac práce vo faktúre v zmysle bodu 14.2. </w:t>
      </w:r>
    </w:p>
    <w:p w14:paraId="169A15F6" w14:textId="77777777" w:rsidR="00A36DAE" w:rsidRPr="00A36DAE" w:rsidRDefault="00A36DAE" w:rsidP="00A36DAE">
      <w:pPr>
        <w:spacing w:after="0"/>
        <w:rPr>
          <w:rFonts w:ascii="Times New Roman" w:eastAsia="Calibri" w:hAnsi="Times New Roman" w:cs="Times New Roman"/>
          <w:sz w:val="24"/>
          <w:szCs w:val="24"/>
          <w:lang w:eastAsia="sk-SK"/>
        </w:rPr>
      </w:pPr>
    </w:p>
    <w:p w14:paraId="304934D7" w14:textId="77777777" w:rsidR="00A36DAE" w:rsidRPr="00A36DAE" w:rsidRDefault="00A36DAE" w:rsidP="00A36DAE">
      <w:pPr>
        <w:keepNext/>
        <w:tabs>
          <w:tab w:val="num" w:pos="540"/>
        </w:tabs>
        <w:spacing w:after="0" w:line="360" w:lineRule="auto"/>
        <w:jc w:val="center"/>
        <w:outlineLvl w:val="1"/>
        <w:rPr>
          <w:rFonts w:ascii="Times New Roman" w:eastAsia="Times New Roman" w:hAnsi="Times New Roman" w:cs="Times New Roman"/>
          <w:bCs/>
          <w:noProof/>
          <w:sz w:val="24"/>
          <w:szCs w:val="24"/>
          <w:lang w:eastAsia="sk-SK"/>
        </w:rPr>
      </w:pPr>
      <w:r w:rsidRPr="00A36DAE">
        <w:rPr>
          <w:rFonts w:ascii="Times New Roman" w:eastAsia="Times New Roman" w:hAnsi="Times New Roman" w:cs="Times New Roman"/>
          <w:b/>
          <w:bCs/>
          <w:noProof/>
          <w:sz w:val="24"/>
          <w:szCs w:val="24"/>
          <w:lang w:eastAsia="sk-SK"/>
        </w:rPr>
        <w:t>XV.</w:t>
      </w:r>
    </w:p>
    <w:p w14:paraId="037CF7F9" w14:textId="77777777" w:rsidR="00A36DAE" w:rsidRPr="00A36DAE" w:rsidRDefault="00A36DAE" w:rsidP="00A36DAE">
      <w:pPr>
        <w:keepNext/>
        <w:tabs>
          <w:tab w:val="num" w:pos="540"/>
        </w:tabs>
        <w:spacing w:after="0" w:line="360" w:lineRule="auto"/>
        <w:jc w:val="center"/>
        <w:outlineLvl w:val="1"/>
        <w:rPr>
          <w:rFonts w:ascii="Times New Roman" w:eastAsia="Times New Roman" w:hAnsi="Times New Roman" w:cs="Times New Roman"/>
          <w:bCs/>
          <w:noProof/>
          <w:sz w:val="24"/>
          <w:szCs w:val="24"/>
          <w:lang w:eastAsia="sk-SK"/>
        </w:rPr>
      </w:pPr>
      <w:r w:rsidRPr="00A36DAE">
        <w:rPr>
          <w:rFonts w:ascii="Times New Roman" w:eastAsia="Times New Roman" w:hAnsi="Times New Roman" w:cs="Times New Roman"/>
          <w:b/>
          <w:bCs/>
          <w:noProof/>
          <w:sz w:val="24"/>
          <w:szCs w:val="24"/>
          <w:lang w:eastAsia="sk-SK"/>
        </w:rPr>
        <w:t>ODSTÚPENIE  OD  ZMLUVY</w:t>
      </w:r>
    </w:p>
    <w:p w14:paraId="6C41B317" w14:textId="77777777" w:rsidR="00A36DAE" w:rsidRPr="00A36DAE" w:rsidRDefault="00A36DAE" w:rsidP="00A36DAE">
      <w:pPr>
        <w:spacing w:after="0"/>
        <w:ind w:left="900" w:hanging="540"/>
        <w:jc w:val="center"/>
        <w:rPr>
          <w:rFonts w:ascii="Times New Roman" w:eastAsia="Calibri" w:hAnsi="Times New Roman" w:cs="Times New Roman"/>
          <w:b/>
          <w:sz w:val="24"/>
          <w:szCs w:val="24"/>
        </w:rPr>
      </w:pPr>
    </w:p>
    <w:p w14:paraId="2F807CEE" w14:textId="77777777" w:rsidR="00A36DAE" w:rsidRPr="00A36DAE" w:rsidRDefault="00A36DAE" w:rsidP="00A36DAE">
      <w:pPr>
        <w:spacing w:before="240" w:after="0" w:line="240" w:lineRule="auto"/>
        <w:ind w:left="567" w:hanging="567"/>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 xml:space="preserve">15.1 </w:t>
      </w:r>
      <w:r w:rsidRPr="00A36DAE">
        <w:rPr>
          <w:rFonts w:ascii="Times New Roman" w:eastAsia="Calibri" w:hAnsi="Times New Roman" w:cs="Times New Roman"/>
          <w:sz w:val="24"/>
          <w:szCs w:val="24"/>
        </w:rPr>
        <w:tab/>
        <w:t>Ak sa porušenie povinnosti zmluvnou stranou považuje v zmysle tejto zmluvy alebo  v zmysle § 345 Obchodného zákonníka za podstatné porušenie zmluvy, môže oprávnená strana od zmluvy odstúpiť, pokiaľ to oznámi písomne druhej zmluvnej  strane bez zbytočného odkladu, najneskôr však do 15 dní po tom, ako sa o porušení dozvedela.</w:t>
      </w:r>
    </w:p>
    <w:p w14:paraId="6F458ECD" w14:textId="77777777" w:rsidR="00A36DAE" w:rsidRPr="00A36DAE" w:rsidRDefault="00A36DAE" w:rsidP="00A36DAE">
      <w:pPr>
        <w:spacing w:before="240" w:after="0" w:line="240" w:lineRule="auto"/>
        <w:ind w:left="567" w:hanging="567"/>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15.2</w:t>
      </w:r>
      <w:r w:rsidRPr="00A36DAE">
        <w:rPr>
          <w:rFonts w:ascii="Times New Roman" w:eastAsia="Calibri" w:hAnsi="Times New Roman" w:cs="Times New Roman"/>
          <w:sz w:val="24"/>
          <w:szCs w:val="24"/>
        </w:rPr>
        <w:tab/>
        <w:t>Pre určenie lehoty uvedenej v bode 15.1 je rozhodujúci dátum dňa doručenia oznámenia.</w:t>
      </w:r>
    </w:p>
    <w:p w14:paraId="5A842E3B" w14:textId="77777777" w:rsidR="00A36DAE" w:rsidRPr="00A36DAE" w:rsidRDefault="00A36DAE" w:rsidP="00A36DAE">
      <w:pPr>
        <w:spacing w:before="240" w:after="0" w:line="240" w:lineRule="auto"/>
        <w:ind w:left="567" w:hanging="567"/>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 xml:space="preserve">15.3 </w:t>
      </w:r>
      <w:r w:rsidRPr="00A36DAE">
        <w:rPr>
          <w:rFonts w:ascii="Times New Roman" w:eastAsia="Calibri" w:hAnsi="Times New Roman" w:cs="Times New Roman"/>
          <w:sz w:val="24"/>
          <w:szCs w:val="24"/>
        </w:rPr>
        <w:tab/>
        <w:t>Ak oprávnená strana oznámi druhej strane, že na splnení zmluvných povinností naďalej  trvá, alebo ak nevyužije právo v lehote podľa bodu 15.1 od zmluvy odstúpiť,  môže od zmluvy odstúpiť len spôsobom pre nepodstatné porušenie zmluvy v zmysle § 346 Obchodného zákonníka.</w:t>
      </w:r>
    </w:p>
    <w:p w14:paraId="1BEE6CAC" w14:textId="77777777" w:rsidR="00A36DAE" w:rsidRPr="00A36DAE" w:rsidRDefault="00A36DAE" w:rsidP="00A36DAE">
      <w:pPr>
        <w:spacing w:before="240" w:after="0" w:line="240" w:lineRule="auto"/>
        <w:ind w:left="567" w:hanging="567"/>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 xml:space="preserve">15.4 </w:t>
      </w:r>
      <w:r w:rsidRPr="00A36DAE">
        <w:rPr>
          <w:rFonts w:ascii="Times New Roman" w:eastAsia="Calibri" w:hAnsi="Times New Roman" w:cs="Times New Roman"/>
          <w:sz w:val="24"/>
          <w:szCs w:val="24"/>
        </w:rPr>
        <w:tab/>
        <w:t>Ak oprávnená strana v lehote na odstúpenie od zmluvy podľa bodu 15.1 stanoví na dodatočné plnenie dodatočnú lehotu, vzniká jej  právo odstúpiť od zmluvy po uplynutí dodatočnej lehoty rovnakým spôsobom, ako je uvedený v bode 15.1.</w:t>
      </w:r>
    </w:p>
    <w:p w14:paraId="24CBB0CB" w14:textId="77777777" w:rsidR="00A36DAE" w:rsidRPr="00A36DAE" w:rsidRDefault="00A36DAE" w:rsidP="00A36DAE">
      <w:pPr>
        <w:spacing w:before="240" w:after="0" w:line="240" w:lineRule="auto"/>
        <w:ind w:left="567" w:hanging="567"/>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 xml:space="preserve">15.5  </w:t>
      </w:r>
      <w:r w:rsidRPr="00A36DAE">
        <w:rPr>
          <w:rFonts w:ascii="Times New Roman" w:eastAsia="Calibri" w:hAnsi="Times New Roman" w:cs="Times New Roman"/>
          <w:sz w:val="24"/>
          <w:szCs w:val="24"/>
        </w:rPr>
        <w:tab/>
        <w:t>Odstúpením od zmluvy zmluva zaniká dňom doručenia prejavu vôle  oprávnenej strany druhej zmluvnej strane.</w:t>
      </w:r>
    </w:p>
    <w:p w14:paraId="354A18F7" w14:textId="77777777" w:rsidR="00A36DAE" w:rsidRPr="00A36DAE" w:rsidRDefault="00A36DAE" w:rsidP="00A36DAE">
      <w:pPr>
        <w:spacing w:before="240" w:after="0" w:line="240" w:lineRule="auto"/>
        <w:ind w:left="567" w:hanging="567"/>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 xml:space="preserve">15.6 </w:t>
      </w:r>
      <w:r w:rsidRPr="00A36DAE">
        <w:rPr>
          <w:rFonts w:ascii="Times New Roman" w:eastAsia="Calibri" w:hAnsi="Times New Roman" w:cs="Times New Roman"/>
          <w:sz w:val="24"/>
          <w:szCs w:val="24"/>
        </w:rPr>
        <w:tab/>
        <w:t>Odstúpením od zmluvy zanikajú všetky práva a povinnosti zmluvných strán okrem nárokov na náhradu škody, nárokov na dovtedy uplatnené zmluvné resp. zákonné sankcie a nárokov vyplývajúcich z ustanovení tejto zmluvy o poskytovaní záruky  a zodpovednosti za vady za časť diela, ktorá bola do odstúpenia od zmluvy zrealizovaná.</w:t>
      </w:r>
    </w:p>
    <w:p w14:paraId="76AC7E90" w14:textId="77777777" w:rsidR="00A36DAE" w:rsidRPr="00A36DAE" w:rsidRDefault="00A36DAE" w:rsidP="00A36DAE">
      <w:pPr>
        <w:spacing w:before="240" w:after="0" w:line="240" w:lineRule="auto"/>
        <w:ind w:left="567" w:hanging="567"/>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 xml:space="preserve">15.7 </w:t>
      </w:r>
      <w:r w:rsidRPr="00A36DAE">
        <w:rPr>
          <w:rFonts w:ascii="Times New Roman" w:eastAsia="Calibri" w:hAnsi="Times New Roman" w:cs="Times New Roman"/>
          <w:sz w:val="24"/>
          <w:szCs w:val="24"/>
        </w:rPr>
        <w:tab/>
        <w:t>Vysporiadanie pohľadávok z titulu odstúpenia od zmluvy:</w:t>
      </w:r>
    </w:p>
    <w:p w14:paraId="52805B6A" w14:textId="77777777" w:rsidR="00A36DAE" w:rsidRPr="00A36DAE" w:rsidRDefault="00A36DAE" w:rsidP="00A36DAE">
      <w:pPr>
        <w:numPr>
          <w:ilvl w:val="0"/>
          <w:numId w:val="7"/>
        </w:numPr>
        <w:tabs>
          <w:tab w:val="num" w:pos="851"/>
        </w:tabs>
        <w:spacing w:after="0" w:line="240" w:lineRule="auto"/>
        <w:ind w:left="567" w:hanging="567"/>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 xml:space="preserve"> časť diela zhotovená do odstúpenia od zmluvy zostáva vlastníctvom Objednávateľa,</w:t>
      </w:r>
    </w:p>
    <w:p w14:paraId="213FCA26" w14:textId="77777777" w:rsidR="00A36DAE" w:rsidRPr="00A36DAE" w:rsidRDefault="00A36DAE" w:rsidP="00A36DAE">
      <w:pPr>
        <w:numPr>
          <w:ilvl w:val="0"/>
          <w:numId w:val="7"/>
        </w:numPr>
        <w:tabs>
          <w:tab w:val="num" w:pos="851"/>
        </w:tabs>
        <w:spacing w:after="0" w:line="240" w:lineRule="auto"/>
        <w:ind w:left="567" w:hanging="567"/>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 xml:space="preserve"> zmluvné strany sú povinné vzájomne vysporiadať svoje záväzky a pohľadávky.</w:t>
      </w:r>
    </w:p>
    <w:p w14:paraId="273AE913" w14:textId="77777777" w:rsidR="00A36DAE" w:rsidRPr="00A36DAE" w:rsidRDefault="00A36DAE" w:rsidP="00A36DAE">
      <w:pPr>
        <w:tabs>
          <w:tab w:val="left" w:pos="5103"/>
        </w:tabs>
        <w:spacing w:after="0"/>
        <w:jc w:val="center"/>
        <w:rPr>
          <w:rFonts w:ascii="Times New Roman" w:eastAsia="Calibri" w:hAnsi="Times New Roman" w:cs="Times New Roman"/>
          <w:b/>
          <w:sz w:val="24"/>
          <w:szCs w:val="24"/>
        </w:rPr>
      </w:pPr>
    </w:p>
    <w:p w14:paraId="1A0C4C81" w14:textId="77777777" w:rsidR="00A36DAE" w:rsidRPr="00A36DAE" w:rsidRDefault="00A36DAE" w:rsidP="00A36DAE">
      <w:pPr>
        <w:tabs>
          <w:tab w:val="left" w:pos="5103"/>
        </w:tabs>
        <w:spacing w:after="0"/>
        <w:jc w:val="center"/>
        <w:rPr>
          <w:rFonts w:ascii="Times New Roman" w:eastAsia="Calibri" w:hAnsi="Times New Roman" w:cs="Times New Roman"/>
          <w:b/>
          <w:sz w:val="24"/>
          <w:szCs w:val="24"/>
        </w:rPr>
      </w:pPr>
    </w:p>
    <w:p w14:paraId="64DFB918" w14:textId="77777777" w:rsidR="00A36DAE" w:rsidRPr="00A36DAE" w:rsidRDefault="00A36DAE" w:rsidP="00A36DAE">
      <w:pPr>
        <w:tabs>
          <w:tab w:val="left" w:pos="5103"/>
        </w:tabs>
        <w:spacing w:after="0"/>
        <w:jc w:val="center"/>
        <w:rPr>
          <w:rFonts w:ascii="Times New Roman" w:eastAsia="Calibri" w:hAnsi="Times New Roman" w:cs="Times New Roman"/>
          <w:b/>
          <w:sz w:val="24"/>
          <w:szCs w:val="24"/>
        </w:rPr>
      </w:pPr>
    </w:p>
    <w:p w14:paraId="75CCAB73" w14:textId="77777777" w:rsidR="00A36DAE" w:rsidRPr="00A36DAE" w:rsidRDefault="00A36DAE" w:rsidP="00A36DAE">
      <w:pPr>
        <w:tabs>
          <w:tab w:val="left" w:pos="5103"/>
        </w:tabs>
        <w:spacing w:after="0"/>
        <w:jc w:val="center"/>
        <w:rPr>
          <w:rFonts w:ascii="Times New Roman" w:eastAsia="Calibri" w:hAnsi="Times New Roman" w:cs="Times New Roman"/>
          <w:b/>
          <w:sz w:val="24"/>
          <w:szCs w:val="24"/>
        </w:rPr>
      </w:pPr>
    </w:p>
    <w:p w14:paraId="47DA63E5" w14:textId="77777777" w:rsidR="00A36DAE" w:rsidRPr="00A36DAE" w:rsidRDefault="00A36DAE" w:rsidP="00A36DAE">
      <w:pPr>
        <w:tabs>
          <w:tab w:val="left" w:pos="5103"/>
        </w:tabs>
        <w:spacing w:after="0"/>
        <w:jc w:val="center"/>
        <w:rPr>
          <w:rFonts w:ascii="Times New Roman" w:eastAsia="Calibri" w:hAnsi="Times New Roman" w:cs="Times New Roman"/>
          <w:b/>
          <w:sz w:val="24"/>
          <w:szCs w:val="24"/>
        </w:rPr>
      </w:pPr>
    </w:p>
    <w:p w14:paraId="2037319E" w14:textId="77777777" w:rsidR="00A36DAE" w:rsidRPr="00A36DAE" w:rsidRDefault="00A36DAE" w:rsidP="00A36DAE">
      <w:pPr>
        <w:tabs>
          <w:tab w:val="left" w:pos="5103"/>
        </w:tabs>
        <w:spacing w:after="0"/>
        <w:jc w:val="center"/>
        <w:rPr>
          <w:rFonts w:ascii="Times New Roman" w:eastAsia="Calibri" w:hAnsi="Times New Roman" w:cs="Times New Roman"/>
          <w:b/>
          <w:sz w:val="24"/>
          <w:szCs w:val="24"/>
        </w:rPr>
      </w:pPr>
      <w:r w:rsidRPr="00A36DAE">
        <w:rPr>
          <w:rFonts w:ascii="Times New Roman" w:eastAsia="Calibri" w:hAnsi="Times New Roman" w:cs="Times New Roman"/>
          <w:b/>
          <w:sz w:val="24"/>
          <w:szCs w:val="24"/>
        </w:rPr>
        <w:lastRenderedPageBreak/>
        <w:t>XVI.</w:t>
      </w:r>
    </w:p>
    <w:p w14:paraId="007743AF" w14:textId="77777777" w:rsidR="00A36DAE" w:rsidRPr="00A36DAE" w:rsidRDefault="00A36DAE" w:rsidP="00A36DAE">
      <w:pPr>
        <w:tabs>
          <w:tab w:val="left" w:pos="5103"/>
        </w:tabs>
        <w:spacing w:after="0"/>
        <w:jc w:val="center"/>
        <w:rPr>
          <w:rFonts w:ascii="Times New Roman" w:eastAsia="Calibri" w:hAnsi="Times New Roman" w:cs="Times New Roman"/>
          <w:b/>
          <w:sz w:val="24"/>
          <w:szCs w:val="24"/>
        </w:rPr>
      </w:pPr>
      <w:r w:rsidRPr="00A36DAE">
        <w:rPr>
          <w:rFonts w:ascii="Times New Roman" w:eastAsia="Calibri" w:hAnsi="Times New Roman" w:cs="Times New Roman"/>
          <w:b/>
          <w:sz w:val="24"/>
          <w:szCs w:val="24"/>
        </w:rPr>
        <w:t>ZÁVEREČNÉ  USTANOVENIA</w:t>
      </w:r>
    </w:p>
    <w:p w14:paraId="7A6C3669" w14:textId="77777777" w:rsidR="00A36DAE" w:rsidRPr="00A36DAE" w:rsidRDefault="00A36DAE" w:rsidP="00A36DAE">
      <w:pPr>
        <w:spacing w:before="240" w:after="0" w:line="240" w:lineRule="auto"/>
        <w:ind w:left="567" w:hanging="567"/>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 xml:space="preserve">16.1 </w:t>
      </w:r>
      <w:r w:rsidRPr="00A36DAE">
        <w:rPr>
          <w:rFonts w:ascii="Times New Roman" w:eastAsia="Calibri" w:hAnsi="Times New Roman" w:cs="Times New Roman"/>
          <w:sz w:val="24"/>
          <w:szCs w:val="24"/>
        </w:rPr>
        <w:tab/>
        <w:t>Na vzťahy medzi zmluvnými stranami neupravené touto zmluvou sa vzťahujú príslušné ustanovenia Obchodného zákonníka a ostatné všeobecne záväzné predpisy platné v Slovenskej republike.</w:t>
      </w:r>
    </w:p>
    <w:p w14:paraId="24704FEF" w14:textId="77777777" w:rsidR="00A36DAE" w:rsidRPr="00A36DAE" w:rsidRDefault="00A36DAE" w:rsidP="00A36DAE">
      <w:pPr>
        <w:spacing w:before="240" w:after="0" w:line="240" w:lineRule="auto"/>
        <w:ind w:left="567" w:hanging="567"/>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16.2</w:t>
      </w:r>
      <w:r w:rsidRPr="00A36DAE">
        <w:rPr>
          <w:rFonts w:ascii="Times New Roman" w:eastAsia="Calibri" w:hAnsi="Times New Roman" w:cs="Times New Roman"/>
          <w:sz w:val="24"/>
          <w:szCs w:val="24"/>
        </w:rPr>
        <w:tab/>
        <w:t>Zmluvu je možné doplniť alebo zmeniť obojstranne odsúhlasenými dodatkami podpísanými oprávnenými zástupcami oboch zmluvných strán a len v súlade s podmienkami a obmedzeniami stanovenými zákonom o verejnom obstarávaní v znení neskorších predpisov</w:t>
      </w:r>
    </w:p>
    <w:p w14:paraId="03B75786" w14:textId="77777777" w:rsidR="00A36DAE" w:rsidRPr="00A36DAE" w:rsidRDefault="00A36DAE" w:rsidP="00A36DAE">
      <w:pPr>
        <w:spacing w:before="240" w:after="0" w:line="240" w:lineRule="auto"/>
        <w:ind w:left="567" w:hanging="567"/>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 xml:space="preserve">16.3 </w:t>
      </w:r>
      <w:r w:rsidRPr="00A36DAE">
        <w:rPr>
          <w:rFonts w:ascii="Times New Roman" w:eastAsia="Calibri" w:hAnsi="Times New Roman" w:cs="Times New Roman"/>
          <w:sz w:val="24"/>
          <w:szCs w:val="24"/>
        </w:rPr>
        <w:tab/>
        <w:t>Obidve zmluvné strany prehlasujú, že sa oboznámili s obsahom tejto zmluvy, že nebola dohodnutá v tiesni ani za inakšie nevýhodných podmienok a že ju uzavreli z vlastnej vôle, určite, vážne a zrozumiteľne.</w:t>
      </w:r>
    </w:p>
    <w:p w14:paraId="2BA55F09" w14:textId="77777777" w:rsidR="00A36DAE" w:rsidRPr="00A36DAE" w:rsidRDefault="00A36DAE" w:rsidP="00A36DAE">
      <w:pPr>
        <w:tabs>
          <w:tab w:val="num" w:pos="660"/>
        </w:tabs>
        <w:spacing w:before="240" w:after="0" w:line="240" w:lineRule="auto"/>
        <w:ind w:left="567" w:hanging="567"/>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16.4</w:t>
      </w:r>
      <w:r w:rsidRPr="00A36DAE">
        <w:rPr>
          <w:rFonts w:ascii="Times New Roman" w:eastAsia="Calibri" w:hAnsi="Times New Roman" w:cs="Times New Roman"/>
          <w:sz w:val="24"/>
          <w:szCs w:val="24"/>
        </w:rPr>
        <w:tab/>
        <w:t>Táto zmluva je vyhotovená v štyroch vyhotoveniach. Objednávateľ dostane dve vyhotovenia a Zhotoviteľ dve vyhotovenia.</w:t>
      </w:r>
    </w:p>
    <w:p w14:paraId="023BAE52" w14:textId="77777777" w:rsidR="00A36DAE" w:rsidRPr="00A36DAE" w:rsidRDefault="00A36DAE" w:rsidP="00A36DAE">
      <w:pPr>
        <w:spacing w:before="240" w:after="0" w:line="240" w:lineRule="auto"/>
        <w:ind w:left="567" w:hanging="567"/>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16.5</w:t>
      </w:r>
      <w:r w:rsidRPr="00A36DAE">
        <w:rPr>
          <w:rFonts w:ascii="Times New Roman" w:eastAsia="Calibri" w:hAnsi="Times New Roman" w:cs="Times New Roman"/>
          <w:sz w:val="24"/>
          <w:szCs w:val="24"/>
        </w:rPr>
        <w:tab/>
        <w:t>Neoddeliteľnou súčasťou zmluvy sú:</w:t>
      </w:r>
    </w:p>
    <w:p w14:paraId="469B2F4B" w14:textId="77777777" w:rsidR="00A36DAE" w:rsidRPr="00A36DAE" w:rsidRDefault="00A36DAE" w:rsidP="00A36DAE">
      <w:pPr>
        <w:tabs>
          <w:tab w:val="num" w:pos="540"/>
        </w:tabs>
        <w:spacing w:after="0"/>
        <w:ind w:left="567" w:hanging="567"/>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ab/>
      </w:r>
      <w:r w:rsidRPr="00A36DAE">
        <w:rPr>
          <w:rFonts w:ascii="Times New Roman" w:eastAsia="Calibri" w:hAnsi="Times New Roman" w:cs="Times New Roman"/>
          <w:sz w:val="24"/>
          <w:szCs w:val="24"/>
        </w:rPr>
        <w:tab/>
        <w:t>Príloha č. 1:  Rozpočet stavby.</w:t>
      </w:r>
    </w:p>
    <w:p w14:paraId="4A72303B" w14:textId="77777777" w:rsidR="00A36DAE" w:rsidRPr="00A36DAE" w:rsidRDefault="00A36DAE" w:rsidP="00A36DAE">
      <w:pPr>
        <w:spacing w:before="240" w:after="0" w:line="240" w:lineRule="auto"/>
        <w:ind w:left="567" w:hanging="567"/>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16.6</w:t>
      </w:r>
      <w:r w:rsidRPr="00A36DAE">
        <w:rPr>
          <w:rFonts w:ascii="Times New Roman" w:eastAsia="Calibri" w:hAnsi="Times New Roman" w:cs="Times New Roman"/>
          <w:sz w:val="24"/>
          <w:szCs w:val="24"/>
        </w:rPr>
        <w:tab/>
        <w:t>Zmluva nadobúda platnosť dňom podpisu oboma zmluvnými stranami a účinnosť dňom nasledujúcim po dni jej zverejnenia v zmysle zákona č. 211/2000 Z. z. o slobodnom prístupe k informáciám a o zmene a doplnení niektorých zákonov v znení neskorších predpisov.</w:t>
      </w:r>
    </w:p>
    <w:p w14:paraId="19B12C11" w14:textId="77777777" w:rsidR="00A36DAE" w:rsidRPr="00A36DAE" w:rsidRDefault="00A36DAE" w:rsidP="00A36DAE">
      <w:pPr>
        <w:spacing w:after="0"/>
        <w:jc w:val="both"/>
        <w:rPr>
          <w:rFonts w:ascii="Times New Roman" w:eastAsia="Calibri" w:hAnsi="Times New Roman" w:cs="Times New Roman"/>
          <w:sz w:val="24"/>
          <w:szCs w:val="24"/>
        </w:rPr>
      </w:pPr>
    </w:p>
    <w:p w14:paraId="3CF4397B" w14:textId="77777777" w:rsidR="00A36DAE" w:rsidRPr="00A36DAE" w:rsidRDefault="00A36DAE" w:rsidP="00A36DAE">
      <w:pPr>
        <w:spacing w:after="0"/>
        <w:ind w:left="567"/>
        <w:jc w:val="both"/>
        <w:rPr>
          <w:rFonts w:ascii="Times New Roman" w:eastAsia="Calibri" w:hAnsi="Times New Roman" w:cs="Times New Roman"/>
          <w:sz w:val="24"/>
          <w:szCs w:val="24"/>
        </w:rPr>
      </w:pPr>
    </w:p>
    <w:p w14:paraId="004DEB18" w14:textId="77777777" w:rsidR="00A36DAE" w:rsidRPr="00A36DAE" w:rsidRDefault="00A36DAE" w:rsidP="00A36DAE">
      <w:pPr>
        <w:spacing w:after="0"/>
        <w:jc w:val="both"/>
        <w:rPr>
          <w:rFonts w:ascii="Times New Roman" w:eastAsia="Calibri" w:hAnsi="Times New Roman" w:cs="Times New Roman"/>
          <w:sz w:val="24"/>
          <w:szCs w:val="24"/>
        </w:rPr>
      </w:pPr>
      <w:r w:rsidRPr="00A36DAE">
        <w:rPr>
          <w:rFonts w:ascii="Times New Roman" w:eastAsia="Calibri" w:hAnsi="Times New Roman" w:cs="Times New Roman"/>
          <w:sz w:val="24"/>
          <w:szCs w:val="24"/>
        </w:rPr>
        <w:t xml:space="preserve">  V Bojkovej, dňa:                                                                 V Bojkovej, dňa:</w:t>
      </w:r>
    </w:p>
    <w:p w14:paraId="4840AF2A" w14:textId="77777777" w:rsidR="00A36DAE" w:rsidRPr="00A36DAE" w:rsidRDefault="00A36DAE" w:rsidP="00A36DAE">
      <w:pPr>
        <w:spacing w:after="0"/>
        <w:ind w:left="360"/>
        <w:jc w:val="both"/>
        <w:rPr>
          <w:rFonts w:ascii="Times New Roman" w:eastAsia="Calibri" w:hAnsi="Times New Roman" w:cs="Times New Roman"/>
          <w:sz w:val="24"/>
          <w:szCs w:val="24"/>
        </w:rPr>
      </w:pPr>
    </w:p>
    <w:p w14:paraId="748CC7FB" w14:textId="77777777" w:rsidR="00A36DAE" w:rsidRPr="00A36DAE" w:rsidRDefault="00A36DAE" w:rsidP="00A36DAE">
      <w:pPr>
        <w:spacing w:after="0"/>
        <w:ind w:left="360"/>
        <w:jc w:val="both"/>
        <w:rPr>
          <w:rFonts w:ascii="Times New Roman" w:eastAsia="Calibri" w:hAnsi="Times New Roman" w:cs="Times New Roman"/>
          <w:sz w:val="24"/>
          <w:szCs w:val="24"/>
        </w:rPr>
      </w:pPr>
    </w:p>
    <w:p w14:paraId="57E0DBB9" w14:textId="77777777" w:rsidR="00A36DAE" w:rsidRPr="00A36DAE" w:rsidRDefault="00A36DAE" w:rsidP="00A36DAE">
      <w:pPr>
        <w:spacing w:after="0"/>
        <w:ind w:left="360"/>
        <w:jc w:val="both"/>
        <w:rPr>
          <w:rFonts w:ascii="Times New Roman" w:eastAsia="Calibri" w:hAnsi="Times New Roman" w:cs="Times New Roman"/>
          <w:sz w:val="24"/>
          <w:szCs w:val="24"/>
        </w:rPr>
      </w:pPr>
    </w:p>
    <w:p w14:paraId="685A25A4" w14:textId="77777777" w:rsidR="00A36DAE" w:rsidRPr="00A36DAE" w:rsidRDefault="00A36DAE" w:rsidP="00A36DAE">
      <w:pPr>
        <w:spacing w:after="0"/>
        <w:ind w:left="360"/>
        <w:jc w:val="both"/>
        <w:rPr>
          <w:rFonts w:ascii="Times New Roman" w:eastAsia="Calibri" w:hAnsi="Times New Roman" w:cs="Times New Roman"/>
          <w:sz w:val="24"/>
          <w:szCs w:val="24"/>
        </w:rPr>
      </w:pPr>
    </w:p>
    <w:p w14:paraId="6562F1D2" w14:textId="77777777" w:rsidR="00A36DAE" w:rsidRPr="00A36DAE" w:rsidRDefault="00A36DAE" w:rsidP="00A36DAE">
      <w:pPr>
        <w:tabs>
          <w:tab w:val="left" w:pos="567"/>
          <w:tab w:val="left" w:pos="4962"/>
        </w:tabs>
        <w:spacing w:after="0" w:line="240" w:lineRule="auto"/>
        <w:rPr>
          <w:rFonts w:ascii="Times New Roman" w:eastAsia="Calibri" w:hAnsi="Times New Roman" w:cs="Times New Roman"/>
          <w:sz w:val="24"/>
          <w:szCs w:val="24"/>
        </w:rPr>
      </w:pPr>
      <w:r w:rsidRPr="00A36DAE">
        <w:rPr>
          <w:rFonts w:ascii="Times New Roman" w:eastAsia="Calibri" w:hAnsi="Times New Roman" w:cs="Times New Roman"/>
          <w:sz w:val="24"/>
          <w:szCs w:val="24"/>
        </w:rPr>
        <w:t>Za Zhotoviteľa:</w:t>
      </w:r>
      <w:r w:rsidRPr="00A36DAE">
        <w:rPr>
          <w:rFonts w:ascii="Times New Roman" w:eastAsia="Calibri" w:hAnsi="Times New Roman" w:cs="Times New Roman"/>
          <w:sz w:val="24"/>
          <w:szCs w:val="24"/>
        </w:rPr>
        <w:tab/>
      </w:r>
      <w:r w:rsidRPr="00A36DAE">
        <w:rPr>
          <w:rFonts w:ascii="Times New Roman" w:eastAsia="Calibri" w:hAnsi="Times New Roman" w:cs="Times New Roman"/>
          <w:sz w:val="24"/>
          <w:szCs w:val="24"/>
        </w:rPr>
        <w:tab/>
        <w:t xml:space="preserve"> Za Objednávateľa:</w:t>
      </w:r>
    </w:p>
    <w:p w14:paraId="1FE3FF0D" w14:textId="77777777" w:rsidR="00A36DAE" w:rsidRPr="00A36DAE" w:rsidRDefault="00A36DAE" w:rsidP="00A36DAE">
      <w:pPr>
        <w:spacing w:after="0"/>
        <w:rPr>
          <w:rFonts w:ascii="Times New Roman" w:eastAsia="Calibri" w:hAnsi="Times New Roman" w:cs="Times New Roman"/>
          <w:sz w:val="24"/>
          <w:szCs w:val="24"/>
        </w:rPr>
      </w:pPr>
    </w:p>
    <w:p w14:paraId="08BC4F92" w14:textId="77777777" w:rsidR="00A36DAE" w:rsidRPr="00A36DAE" w:rsidRDefault="00A36DAE" w:rsidP="00A36DAE">
      <w:pPr>
        <w:spacing w:after="0"/>
        <w:jc w:val="center"/>
        <w:rPr>
          <w:rFonts w:ascii="Times New Roman" w:eastAsia="Calibri" w:hAnsi="Times New Roman" w:cs="Times New Roman"/>
          <w:b/>
          <w:sz w:val="24"/>
          <w:szCs w:val="24"/>
        </w:rPr>
      </w:pPr>
    </w:p>
    <w:p w14:paraId="3B455035" w14:textId="77777777" w:rsidR="00A36DAE" w:rsidRPr="00A36DAE" w:rsidRDefault="00A36DAE" w:rsidP="00A36DAE">
      <w:pPr>
        <w:spacing w:after="0"/>
        <w:rPr>
          <w:rFonts w:ascii="Times New Roman" w:eastAsia="Calibri" w:hAnsi="Times New Roman" w:cs="Times New Roman"/>
          <w:b/>
          <w:sz w:val="24"/>
          <w:szCs w:val="24"/>
        </w:rPr>
      </w:pPr>
    </w:p>
    <w:p w14:paraId="6D22D59F" w14:textId="77777777" w:rsidR="00A36DAE" w:rsidRPr="00A36DAE" w:rsidRDefault="00A36DAE" w:rsidP="00A36DAE">
      <w:pPr>
        <w:spacing w:after="0"/>
        <w:rPr>
          <w:rFonts w:ascii="Times New Roman" w:eastAsia="Calibri" w:hAnsi="Times New Roman" w:cs="Times New Roman"/>
          <w:b/>
          <w:sz w:val="24"/>
          <w:szCs w:val="24"/>
        </w:rPr>
      </w:pPr>
    </w:p>
    <w:p w14:paraId="6C6A22D4" w14:textId="77777777" w:rsidR="00A36DAE" w:rsidRPr="00A36DAE" w:rsidRDefault="00A36DAE" w:rsidP="00A36DAE">
      <w:pPr>
        <w:spacing w:after="0"/>
        <w:rPr>
          <w:rFonts w:ascii="Times New Roman" w:eastAsia="Calibri" w:hAnsi="Times New Roman" w:cs="Times New Roman"/>
          <w:b/>
          <w:sz w:val="24"/>
          <w:szCs w:val="24"/>
        </w:rPr>
      </w:pPr>
    </w:p>
    <w:p w14:paraId="3EC718C6" w14:textId="77777777" w:rsidR="00A36DAE" w:rsidRPr="00A36DAE" w:rsidRDefault="00A36DAE" w:rsidP="00A36DAE">
      <w:pPr>
        <w:spacing w:after="0"/>
        <w:rPr>
          <w:rFonts w:ascii="Times New Roman" w:eastAsia="Calibri" w:hAnsi="Times New Roman" w:cs="Times New Roman"/>
          <w:b/>
          <w:sz w:val="24"/>
          <w:szCs w:val="24"/>
        </w:rPr>
      </w:pPr>
    </w:p>
    <w:p w14:paraId="770E4436" w14:textId="77777777" w:rsidR="00A36DAE" w:rsidRPr="00A36DAE" w:rsidRDefault="00A36DAE" w:rsidP="00A36DAE">
      <w:pPr>
        <w:spacing w:after="0" w:line="240" w:lineRule="auto"/>
        <w:rPr>
          <w:rFonts w:ascii="Times New Roman" w:eastAsia="Times New Roman" w:hAnsi="Times New Roman" w:cs="Times New Roman"/>
          <w:b/>
          <w:sz w:val="24"/>
          <w:szCs w:val="24"/>
          <w:lang w:eastAsia="cs-CZ"/>
        </w:rPr>
      </w:pPr>
    </w:p>
    <w:p w14:paraId="795BB51D" w14:textId="77777777" w:rsidR="00A36DAE" w:rsidRPr="00A36DAE" w:rsidRDefault="00A36DAE" w:rsidP="00A36DAE">
      <w:pPr>
        <w:spacing w:after="0" w:line="240" w:lineRule="auto"/>
        <w:rPr>
          <w:rFonts w:ascii="Times New Roman" w:eastAsia="Times New Roman" w:hAnsi="Times New Roman" w:cs="Times New Roman"/>
          <w:b/>
          <w:sz w:val="24"/>
          <w:szCs w:val="24"/>
          <w:lang w:eastAsia="cs-CZ"/>
        </w:rPr>
      </w:pPr>
    </w:p>
    <w:p w14:paraId="4E401025" w14:textId="77777777" w:rsidR="00A36DAE" w:rsidRPr="00A36DAE" w:rsidRDefault="00A36DAE" w:rsidP="00A36DAE">
      <w:pPr>
        <w:spacing w:after="0" w:line="240" w:lineRule="auto"/>
        <w:rPr>
          <w:rFonts w:ascii="Times New Roman" w:eastAsia="Times New Roman" w:hAnsi="Times New Roman" w:cs="Times New Roman"/>
          <w:b/>
          <w:sz w:val="24"/>
          <w:szCs w:val="24"/>
          <w:lang w:eastAsia="cs-CZ"/>
        </w:rPr>
      </w:pPr>
    </w:p>
    <w:p w14:paraId="0AB849F7" w14:textId="77777777" w:rsidR="00A36DAE" w:rsidRPr="00A36DAE" w:rsidRDefault="00A36DAE" w:rsidP="00A36DAE">
      <w:pPr>
        <w:spacing w:after="0" w:line="240" w:lineRule="auto"/>
        <w:rPr>
          <w:rFonts w:ascii="Times New Roman" w:eastAsia="Times New Roman" w:hAnsi="Times New Roman" w:cs="Times New Roman"/>
          <w:b/>
          <w:sz w:val="24"/>
          <w:szCs w:val="24"/>
          <w:lang w:eastAsia="cs-CZ"/>
        </w:rPr>
      </w:pPr>
    </w:p>
    <w:p w14:paraId="5AFA3922" w14:textId="77777777" w:rsidR="00A36DAE" w:rsidRPr="00A36DAE" w:rsidRDefault="00A36DAE" w:rsidP="00A36DAE">
      <w:pPr>
        <w:spacing w:after="0" w:line="240" w:lineRule="auto"/>
        <w:rPr>
          <w:rFonts w:ascii="Times New Roman" w:eastAsia="Times New Roman" w:hAnsi="Times New Roman" w:cs="Times New Roman"/>
          <w:b/>
          <w:sz w:val="24"/>
          <w:szCs w:val="24"/>
          <w:lang w:eastAsia="cs-CZ"/>
        </w:rPr>
      </w:pPr>
    </w:p>
    <w:p w14:paraId="4C6EB43A" w14:textId="77777777" w:rsidR="00A36DAE" w:rsidRPr="00A36DAE" w:rsidRDefault="00A36DAE" w:rsidP="00A36DAE">
      <w:pPr>
        <w:spacing w:after="0" w:line="240" w:lineRule="auto"/>
        <w:rPr>
          <w:rFonts w:ascii="Times New Roman" w:eastAsia="Times New Roman" w:hAnsi="Times New Roman" w:cs="Times New Roman"/>
          <w:b/>
          <w:sz w:val="24"/>
          <w:szCs w:val="24"/>
          <w:lang w:eastAsia="cs-CZ"/>
        </w:rPr>
      </w:pPr>
    </w:p>
    <w:p w14:paraId="4E04FDF8" w14:textId="77777777" w:rsidR="00A36DAE" w:rsidRPr="00A36DAE" w:rsidRDefault="00A36DAE" w:rsidP="00A36DAE">
      <w:pPr>
        <w:spacing w:after="0" w:line="240" w:lineRule="auto"/>
        <w:rPr>
          <w:rFonts w:ascii="Times New Roman" w:eastAsia="Times New Roman" w:hAnsi="Times New Roman" w:cs="Times New Roman"/>
          <w:b/>
          <w:sz w:val="24"/>
          <w:szCs w:val="24"/>
          <w:lang w:eastAsia="cs-CZ"/>
        </w:rPr>
      </w:pPr>
    </w:p>
    <w:p w14:paraId="308FF853" w14:textId="77777777" w:rsidR="00A36DAE" w:rsidRPr="00A36DAE" w:rsidRDefault="00A36DAE" w:rsidP="00A36DAE">
      <w:pPr>
        <w:spacing w:after="0" w:line="240" w:lineRule="auto"/>
        <w:rPr>
          <w:rFonts w:ascii="Times New Roman" w:eastAsia="Times New Roman" w:hAnsi="Times New Roman" w:cs="Times New Roman"/>
          <w:b/>
          <w:sz w:val="24"/>
          <w:szCs w:val="24"/>
          <w:lang w:eastAsia="cs-CZ"/>
        </w:rPr>
      </w:pPr>
    </w:p>
    <w:p w14:paraId="1E364AD7" w14:textId="77777777" w:rsidR="00A36DAE" w:rsidRPr="00A36DAE" w:rsidRDefault="00A36DAE" w:rsidP="00A36DAE">
      <w:pPr>
        <w:spacing w:after="0" w:line="240" w:lineRule="auto"/>
        <w:rPr>
          <w:rFonts w:ascii="Times New Roman" w:eastAsia="Times New Roman" w:hAnsi="Times New Roman" w:cs="Times New Roman"/>
          <w:b/>
          <w:sz w:val="24"/>
          <w:szCs w:val="24"/>
          <w:lang w:eastAsia="cs-CZ"/>
        </w:rPr>
      </w:pPr>
    </w:p>
    <w:p w14:paraId="23E1E6E9" w14:textId="77777777" w:rsidR="00A36DAE" w:rsidRPr="00A36DAE" w:rsidRDefault="00A36DAE" w:rsidP="00A36DAE">
      <w:pPr>
        <w:spacing w:after="0" w:line="240" w:lineRule="auto"/>
        <w:rPr>
          <w:rFonts w:ascii="Times New Roman" w:eastAsia="Times New Roman" w:hAnsi="Times New Roman" w:cs="Times New Roman"/>
          <w:b/>
          <w:sz w:val="24"/>
          <w:szCs w:val="24"/>
          <w:lang w:eastAsia="cs-CZ"/>
        </w:rPr>
      </w:pPr>
    </w:p>
    <w:p w14:paraId="2C643317" w14:textId="77777777" w:rsidR="00A36DAE" w:rsidRPr="00A36DAE" w:rsidRDefault="00A36DAE" w:rsidP="00A36DAE">
      <w:pPr>
        <w:spacing w:after="0" w:line="240" w:lineRule="auto"/>
        <w:rPr>
          <w:rFonts w:ascii="Times New Roman" w:eastAsia="Times New Roman" w:hAnsi="Times New Roman" w:cs="Times New Roman"/>
          <w:b/>
          <w:sz w:val="24"/>
          <w:szCs w:val="24"/>
          <w:lang w:eastAsia="cs-CZ"/>
        </w:rPr>
      </w:pPr>
    </w:p>
    <w:p w14:paraId="1B08C6E9" w14:textId="77777777" w:rsidR="00A36DAE" w:rsidRPr="00A36DAE" w:rsidRDefault="00A36DAE" w:rsidP="00A36DAE">
      <w:pPr>
        <w:spacing w:after="0" w:line="240" w:lineRule="auto"/>
        <w:rPr>
          <w:rFonts w:ascii="Times New Roman" w:eastAsia="Times New Roman" w:hAnsi="Times New Roman" w:cs="Times New Roman"/>
          <w:b/>
          <w:sz w:val="24"/>
          <w:szCs w:val="24"/>
          <w:lang w:eastAsia="cs-CZ"/>
        </w:rPr>
      </w:pPr>
    </w:p>
    <w:p w14:paraId="3AC38C0C" w14:textId="77777777" w:rsidR="00A36DAE" w:rsidRPr="00A36DAE" w:rsidRDefault="00A36DAE" w:rsidP="00A36DAE">
      <w:pPr>
        <w:spacing w:after="0" w:line="240" w:lineRule="auto"/>
        <w:rPr>
          <w:rFonts w:ascii="Times New Roman" w:eastAsia="Times New Roman" w:hAnsi="Times New Roman" w:cs="Times New Roman"/>
          <w:b/>
          <w:sz w:val="24"/>
          <w:szCs w:val="24"/>
          <w:lang w:eastAsia="cs-CZ"/>
        </w:rPr>
      </w:pPr>
    </w:p>
    <w:p w14:paraId="7AE0730F" w14:textId="77777777" w:rsidR="00A36DAE" w:rsidRPr="00A36DAE" w:rsidRDefault="00A36DAE" w:rsidP="00A36DAE">
      <w:pPr>
        <w:spacing w:after="0" w:line="240" w:lineRule="auto"/>
        <w:rPr>
          <w:rFonts w:ascii="Times New Roman" w:eastAsia="Times New Roman" w:hAnsi="Times New Roman" w:cs="Times New Roman"/>
          <w:b/>
          <w:sz w:val="24"/>
          <w:szCs w:val="24"/>
          <w:lang w:eastAsia="cs-CZ"/>
        </w:rPr>
      </w:pPr>
    </w:p>
    <w:sectPr w:rsidR="00A36DAE" w:rsidRPr="00A36D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1037C"/>
    <w:multiLevelType w:val="hybridMultilevel"/>
    <w:tmpl w:val="A1885C12"/>
    <w:lvl w:ilvl="0" w:tplc="041B0001">
      <w:start w:val="1"/>
      <w:numFmt w:val="bullet"/>
      <w:lvlText w:val=""/>
      <w:lvlJc w:val="left"/>
      <w:pPr>
        <w:ind w:left="1140" w:hanging="360"/>
      </w:pPr>
      <w:rPr>
        <w:rFonts w:ascii="Symbol" w:hAnsi="Symbol"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1" w15:restartNumberingAfterBreak="0">
    <w:nsid w:val="0F6016D2"/>
    <w:multiLevelType w:val="multilevel"/>
    <w:tmpl w:val="068A1AE8"/>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4610B54"/>
    <w:multiLevelType w:val="hybridMultilevel"/>
    <w:tmpl w:val="B55643BE"/>
    <w:lvl w:ilvl="0" w:tplc="B89AA1C6">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3" w15:restartNumberingAfterBreak="0">
    <w:nsid w:val="1664321F"/>
    <w:multiLevelType w:val="multilevel"/>
    <w:tmpl w:val="2AC644BC"/>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193E1D4C"/>
    <w:multiLevelType w:val="hybridMultilevel"/>
    <w:tmpl w:val="0AD4BC08"/>
    <w:lvl w:ilvl="0" w:tplc="FFFFFFFF">
      <w:start w:val="1"/>
      <w:numFmt w:val="lowerLetter"/>
      <w:lvlText w:val="%1)"/>
      <w:lvlJc w:val="left"/>
      <w:pPr>
        <w:tabs>
          <w:tab w:val="num" w:pos="1140"/>
        </w:tabs>
        <w:ind w:left="11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284102EC"/>
    <w:multiLevelType w:val="multilevel"/>
    <w:tmpl w:val="682E3EE2"/>
    <w:lvl w:ilvl="0">
      <w:start w:val="13"/>
      <w:numFmt w:val="decimal"/>
      <w:lvlText w:val="%1"/>
      <w:lvlJc w:val="left"/>
      <w:pPr>
        <w:tabs>
          <w:tab w:val="num" w:pos="420"/>
        </w:tabs>
        <w:ind w:left="420" w:hanging="420"/>
      </w:pPr>
    </w:lvl>
    <w:lvl w:ilvl="1">
      <w:start w:val="1"/>
      <w:numFmt w:val="decimal"/>
      <w:lvlText w:val="%1.%2"/>
      <w:lvlJc w:val="left"/>
      <w:pPr>
        <w:tabs>
          <w:tab w:val="num" w:pos="780"/>
        </w:tabs>
        <w:ind w:left="78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15:restartNumberingAfterBreak="0">
    <w:nsid w:val="2A204241"/>
    <w:multiLevelType w:val="hybridMultilevel"/>
    <w:tmpl w:val="78165AF0"/>
    <w:lvl w:ilvl="0" w:tplc="FFFFFFFF">
      <w:start w:val="1"/>
      <w:numFmt w:val="lowerLetter"/>
      <w:lvlText w:val="%1)"/>
      <w:lvlJc w:val="left"/>
      <w:pPr>
        <w:tabs>
          <w:tab w:val="num" w:pos="1290"/>
        </w:tabs>
        <w:ind w:left="129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32534C16"/>
    <w:multiLevelType w:val="hybridMultilevel"/>
    <w:tmpl w:val="8582553C"/>
    <w:lvl w:ilvl="0" w:tplc="42DC49E6">
      <w:start w:val="1"/>
      <w:numFmt w:val="lowerRoman"/>
      <w:lvlText w:val="%1)"/>
      <w:lvlJc w:val="left"/>
      <w:pPr>
        <w:ind w:left="1080" w:hanging="360"/>
      </w:pPr>
      <w:rPr>
        <w:rFonts w:ascii="Times New Roman" w:eastAsia="Times New Roman" w:hAnsi="Times New Roman" w:cs="Times New Roman"/>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34E454F0"/>
    <w:multiLevelType w:val="multilevel"/>
    <w:tmpl w:val="50204BD6"/>
    <w:lvl w:ilvl="0">
      <w:start w:val="1"/>
      <w:numFmt w:val="lowerLetter"/>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9" w15:restartNumberingAfterBreak="0">
    <w:nsid w:val="34EA2C84"/>
    <w:multiLevelType w:val="hybridMultilevel"/>
    <w:tmpl w:val="4508BC4E"/>
    <w:lvl w:ilvl="0" w:tplc="FFFFFFFF">
      <w:numFmt w:val="bullet"/>
      <w:lvlText w:val="-"/>
      <w:lvlJc w:val="left"/>
      <w:pPr>
        <w:tabs>
          <w:tab w:val="num" w:pos="1068"/>
        </w:tabs>
        <w:ind w:left="1068"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38CB028D"/>
    <w:multiLevelType w:val="hybridMultilevel"/>
    <w:tmpl w:val="39DAE038"/>
    <w:lvl w:ilvl="0" w:tplc="18524DC2">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42626076"/>
    <w:multiLevelType w:val="hybridMultilevel"/>
    <w:tmpl w:val="865E4E8E"/>
    <w:lvl w:ilvl="0" w:tplc="17187082">
      <w:start w:val="10"/>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44275847"/>
    <w:multiLevelType w:val="multilevel"/>
    <w:tmpl w:val="C39849B4"/>
    <w:lvl w:ilvl="0">
      <w:start w:val="8"/>
      <w:numFmt w:val="decimal"/>
      <w:lvlText w:val="%1"/>
      <w:lvlJc w:val="left"/>
      <w:pPr>
        <w:tabs>
          <w:tab w:val="num" w:pos="360"/>
        </w:tabs>
        <w:ind w:left="360" w:hanging="360"/>
      </w:pPr>
    </w:lvl>
    <w:lvl w:ilvl="1">
      <w:start w:val="1"/>
      <w:numFmt w:val="decimal"/>
      <w:lvlText w:val="%1.%2"/>
      <w:lvlJc w:val="left"/>
      <w:pPr>
        <w:tabs>
          <w:tab w:val="num" w:pos="780"/>
        </w:tabs>
        <w:ind w:left="780" w:hanging="360"/>
      </w:pPr>
    </w:lvl>
    <w:lvl w:ilvl="2">
      <w:start w:val="1"/>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13" w15:restartNumberingAfterBreak="0">
    <w:nsid w:val="60B305DE"/>
    <w:multiLevelType w:val="hybridMultilevel"/>
    <w:tmpl w:val="44AE3D1C"/>
    <w:lvl w:ilvl="0" w:tplc="18524DC2">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64D17C9F"/>
    <w:multiLevelType w:val="hybridMultilevel"/>
    <w:tmpl w:val="946EB55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64EB61AC"/>
    <w:multiLevelType w:val="multilevel"/>
    <w:tmpl w:val="8A94B3B0"/>
    <w:lvl w:ilvl="0">
      <w:start w:val="2"/>
      <w:numFmt w:val="decimal"/>
      <w:lvlText w:val="%1."/>
      <w:lvlJc w:val="left"/>
      <w:pPr>
        <w:ind w:left="360" w:hanging="360"/>
      </w:pPr>
      <w:rPr>
        <w:rFonts w:hint="default"/>
        <w:b w:val="0"/>
      </w:rPr>
    </w:lvl>
    <w:lvl w:ilvl="1">
      <w:start w:val="3"/>
      <w:numFmt w:val="decimal"/>
      <w:lvlText w:val="%1.%2."/>
      <w:lvlJc w:val="left"/>
      <w:pPr>
        <w:ind w:left="1004"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072" w:hanging="1800"/>
      </w:pPr>
      <w:rPr>
        <w:rFonts w:hint="default"/>
        <w:b w:val="0"/>
      </w:rPr>
    </w:lvl>
  </w:abstractNum>
  <w:abstractNum w:abstractNumId="16" w15:restartNumberingAfterBreak="0">
    <w:nsid w:val="6B637A99"/>
    <w:multiLevelType w:val="multilevel"/>
    <w:tmpl w:val="3BA0E388"/>
    <w:lvl w:ilvl="0">
      <w:start w:val="10"/>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7" w15:restartNumberingAfterBreak="0">
    <w:nsid w:val="6E9C291C"/>
    <w:multiLevelType w:val="multilevel"/>
    <w:tmpl w:val="BA0C0B5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EAF47B2"/>
    <w:multiLevelType w:val="multilevel"/>
    <w:tmpl w:val="7BF852E4"/>
    <w:lvl w:ilvl="0">
      <w:start w:val="11"/>
      <w:numFmt w:val="decimal"/>
      <w:lvlText w:val="%1"/>
      <w:lvlJc w:val="left"/>
      <w:pPr>
        <w:tabs>
          <w:tab w:val="num" w:pos="540"/>
        </w:tabs>
        <w:ind w:left="540" w:hanging="540"/>
      </w:pPr>
    </w:lvl>
    <w:lvl w:ilvl="1">
      <w:start w:val="1"/>
      <w:numFmt w:val="decimal"/>
      <w:lvlText w:val="%1.%2"/>
      <w:lvlJc w:val="left"/>
      <w:pPr>
        <w:tabs>
          <w:tab w:val="num" w:pos="840"/>
        </w:tabs>
        <w:ind w:left="840" w:hanging="540"/>
      </w:pPr>
    </w:lvl>
    <w:lvl w:ilvl="2">
      <w:start w:val="1"/>
      <w:numFmt w:val="decimal"/>
      <w:lvlText w:val="%1.%2.%3"/>
      <w:lvlJc w:val="left"/>
      <w:pPr>
        <w:tabs>
          <w:tab w:val="num" w:pos="1320"/>
        </w:tabs>
        <w:ind w:left="1320" w:hanging="720"/>
      </w:pPr>
    </w:lvl>
    <w:lvl w:ilvl="3">
      <w:start w:val="1"/>
      <w:numFmt w:val="decimal"/>
      <w:lvlText w:val="%1.%2.%3.%4"/>
      <w:lvlJc w:val="left"/>
      <w:pPr>
        <w:tabs>
          <w:tab w:val="num" w:pos="1620"/>
        </w:tabs>
        <w:ind w:left="1620" w:hanging="720"/>
      </w:pPr>
    </w:lvl>
    <w:lvl w:ilvl="4">
      <w:start w:val="1"/>
      <w:numFmt w:val="decimal"/>
      <w:lvlText w:val="%1.%2.%3.%4.%5"/>
      <w:lvlJc w:val="left"/>
      <w:pPr>
        <w:tabs>
          <w:tab w:val="num" w:pos="2280"/>
        </w:tabs>
        <w:ind w:left="2280" w:hanging="1080"/>
      </w:pPr>
    </w:lvl>
    <w:lvl w:ilvl="5">
      <w:start w:val="1"/>
      <w:numFmt w:val="decimal"/>
      <w:lvlText w:val="%1.%2.%3.%4.%5.%6"/>
      <w:lvlJc w:val="left"/>
      <w:pPr>
        <w:tabs>
          <w:tab w:val="num" w:pos="2580"/>
        </w:tabs>
        <w:ind w:left="2580" w:hanging="108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540"/>
        </w:tabs>
        <w:ind w:left="3540" w:hanging="1440"/>
      </w:pPr>
    </w:lvl>
    <w:lvl w:ilvl="8">
      <w:start w:val="1"/>
      <w:numFmt w:val="decimal"/>
      <w:lvlText w:val="%1.%2.%3.%4.%5.%6.%7.%8.%9"/>
      <w:lvlJc w:val="left"/>
      <w:pPr>
        <w:tabs>
          <w:tab w:val="num" w:pos="4200"/>
        </w:tabs>
        <w:ind w:left="4200" w:hanging="1800"/>
      </w:pPr>
    </w:lvl>
  </w:abstractNum>
  <w:num w:numId="1" w16cid:durableId="12208264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4064749">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8470420">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8606556">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32695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4833976">
    <w:abstractNumId w:val="1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8039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577860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883063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588328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8806901">
    <w:abstractNumId w:val="0"/>
  </w:num>
  <w:num w:numId="12" w16cid:durableId="872614749">
    <w:abstractNumId w:val="1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31819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63313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4214416">
    <w:abstractNumId w:val="13"/>
  </w:num>
  <w:num w:numId="16" w16cid:durableId="542905547">
    <w:abstractNumId w:val="10"/>
  </w:num>
  <w:num w:numId="17" w16cid:durableId="1450009265">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7590106">
    <w:abstractNumId w:val="7"/>
  </w:num>
  <w:num w:numId="19" w16cid:durableId="19367405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DAE"/>
    <w:rsid w:val="00041B3E"/>
    <w:rsid w:val="001D317B"/>
    <w:rsid w:val="00A36D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1DAF9"/>
  <w15:chartTrackingRefBased/>
  <w15:docId w15:val="{F15838CA-903B-45A4-9E38-BCEE6761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A36DA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A36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5486</Words>
  <Characters>31276</Characters>
  <Application>Microsoft Office Word</Application>
  <DocSecurity>0</DocSecurity>
  <Lines>260</Lines>
  <Paragraphs>73</Paragraphs>
  <ScaleCrop>false</ScaleCrop>
  <Company/>
  <LinksUpToDate>false</LinksUpToDate>
  <CharactersWithSpaces>36689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dss bojkova</dc:creator>
  <cp:keywords/>
  <dc:description/>
  <cp:lastModifiedBy>dss bojkova</cp:lastModifiedBy>
  <cp:revision>2</cp:revision>
  <dcterms:created xsi:type="dcterms:W3CDTF">2023-03-03T12:33:00Z</dcterms:created>
  <dcterms:modified xsi:type="dcterms:W3CDTF">2023-03-03T12:37:00Z</dcterms:modified>
</cp:coreProperties>
</file>